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70" w:rsidRPr="00DA7505" w:rsidRDefault="00380670" w:rsidP="004E3E1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A7505">
        <w:rPr>
          <w:rFonts w:ascii="Arial" w:hAnsi="Arial" w:cs="Arial"/>
          <w:b/>
          <w:sz w:val="20"/>
          <w:szCs w:val="20"/>
        </w:rPr>
        <w:t>Myotonic dystrophy type 2 (DM2)</w:t>
      </w:r>
      <w:r w:rsidRPr="00DA7505">
        <w:rPr>
          <w:rFonts w:ascii="Arial" w:hAnsi="Arial" w:cs="Arial"/>
          <w:sz w:val="20"/>
          <w:szCs w:val="20"/>
        </w:rPr>
        <w:t xml:space="preserve"> is characterized by progressive muscle </w:t>
      </w:r>
      <w:r w:rsidR="001E7CFE" w:rsidRPr="00DA7505">
        <w:rPr>
          <w:rFonts w:ascii="Arial" w:hAnsi="Arial" w:cs="Arial"/>
          <w:sz w:val="20"/>
          <w:szCs w:val="20"/>
        </w:rPr>
        <w:t>wasting</w:t>
      </w:r>
      <w:r w:rsidRPr="00DA7505">
        <w:rPr>
          <w:rFonts w:ascii="Arial" w:hAnsi="Arial" w:cs="Arial"/>
          <w:sz w:val="20"/>
          <w:szCs w:val="20"/>
        </w:rPr>
        <w:t>, myotonia,</w:t>
      </w:r>
      <w:r w:rsidR="00A77291" w:rsidRPr="00DA7505">
        <w:rPr>
          <w:rFonts w:ascii="Arial" w:hAnsi="Arial" w:cs="Arial"/>
          <w:sz w:val="20"/>
          <w:szCs w:val="20"/>
        </w:rPr>
        <w:t xml:space="preserve"> cataracts,</w:t>
      </w:r>
      <w:r w:rsidRPr="00DA7505">
        <w:rPr>
          <w:rFonts w:ascii="Arial" w:hAnsi="Arial" w:cs="Arial"/>
          <w:sz w:val="20"/>
          <w:szCs w:val="20"/>
        </w:rPr>
        <w:t xml:space="preserve"> and cardiac problems [1], and there is</w:t>
      </w:r>
      <w:r w:rsidR="001E7CFE" w:rsidRPr="00DA7505">
        <w:rPr>
          <w:rFonts w:ascii="Arial" w:hAnsi="Arial" w:cs="Arial"/>
          <w:sz w:val="20"/>
          <w:szCs w:val="20"/>
        </w:rPr>
        <w:t xml:space="preserve"> currently</w:t>
      </w:r>
      <w:r w:rsidRPr="00DA7505">
        <w:rPr>
          <w:rFonts w:ascii="Arial" w:hAnsi="Arial" w:cs="Arial"/>
          <w:sz w:val="20"/>
          <w:szCs w:val="20"/>
        </w:rPr>
        <w:t xml:space="preserve"> no cure.  DM2 is caused by </w:t>
      </w:r>
      <w:r w:rsidR="0091329E" w:rsidRPr="00DA7505">
        <w:rPr>
          <w:rFonts w:ascii="Arial" w:hAnsi="Arial" w:cs="Arial"/>
          <w:sz w:val="20"/>
          <w:szCs w:val="20"/>
        </w:rPr>
        <w:t xml:space="preserve">a </w:t>
      </w:r>
      <w:r w:rsidR="001E7CFE" w:rsidRPr="00DA7505">
        <w:rPr>
          <w:rFonts w:ascii="Arial" w:hAnsi="Arial" w:cs="Arial"/>
          <w:sz w:val="20"/>
          <w:szCs w:val="20"/>
        </w:rPr>
        <w:t>repeating nucleotide motif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C64408" w:rsidRPr="00DA7505">
        <w:rPr>
          <w:rFonts w:ascii="Arial" w:hAnsi="Arial" w:cs="Arial"/>
          <w:sz w:val="20"/>
          <w:szCs w:val="20"/>
        </w:rPr>
        <w:t xml:space="preserve">that is </w:t>
      </w:r>
      <w:r w:rsidRPr="00DA7505">
        <w:rPr>
          <w:rFonts w:ascii="Arial" w:hAnsi="Arial" w:cs="Arial"/>
          <w:sz w:val="20"/>
          <w:szCs w:val="20"/>
        </w:rPr>
        <w:t xml:space="preserve">found within the first intron of the </w:t>
      </w:r>
      <w:r w:rsidRPr="00DA7505">
        <w:rPr>
          <w:rFonts w:ascii="Arial" w:hAnsi="Arial" w:cs="Arial"/>
          <w:i/>
          <w:iCs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gene, </w:t>
      </w:r>
      <w:r w:rsidR="001E7CFE" w:rsidRPr="00DA7505">
        <w:rPr>
          <w:rFonts w:ascii="Arial" w:hAnsi="Arial" w:cs="Arial"/>
          <w:sz w:val="20"/>
          <w:szCs w:val="20"/>
        </w:rPr>
        <w:t xml:space="preserve">thereby </w:t>
      </w:r>
      <w:r w:rsidRPr="00DA7505">
        <w:rPr>
          <w:rFonts w:ascii="Arial" w:hAnsi="Arial" w:cs="Arial"/>
          <w:sz w:val="20"/>
          <w:szCs w:val="20"/>
        </w:rPr>
        <w:t>resulting in</w:t>
      </w:r>
      <w:r w:rsidR="001E7CFE" w:rsidRPr="00DA7505">
        <w:rPr>
          <w:rFonts w:ascii="Arial" w:hAnsi="Arial" w:cs="Arial"/>
          <w:sz w:val="20"/>
          <w:szCs w:val="20"/>
        </w:rPr>
        <w:t xml:space="preserve"> up to 11,</w:t>
      </w:r>
      <w:r w:rsidRPr="00DA7505">
        <w:rPr>
          <w:rFonts w:ascii="Arial" w:hAnsi="Arial" w:cs="Arial"/>
          <w:sz w:val="20"/>
          <w:szCs w:val="20"/>
        </w:rPr>
        <w:t xml:space="preserve">000 </w:t>
      </w:r>
      <w:r w:rsidR="00080C79" w:rsidRPr="00DA7505">
        <w:rPr>
          <w:rFonts w:ascii="Arial" w:hAnsi="Arial" w:cs="Arial"/>
          <w:sz w:val="20"/>
          <w:szCs w:val="20"/>
        </w:rPr>
        <w:t xml:space="preserve">nucleotide </w:t>
      </w:r>
      <w:r w:rsidRPr="00DA7505">
        <w:rPr>
          <w:rFonts w:ascii="Arial" w:hAnsi="Arial" w:cs="Arial"/>
          <w:sz w:val="20"/>
          <w:szCs w:val="20"/>
        </w:rPr>
        <w:t xml:space="preserve">repeats </w:t>
      </w:r>
      <w:r w:rsidR="00C64408" w:rsidRPr="00DA7505">
        <w:rPr>
          <w:rFonts w:ascii="Arial" w:hAnsi="Arial" w:cs="Arial"/>
          <w:sz w:val="20"/>
          <w:szCs w:val="20"/>
        </w:rPr>
        <w:t>for</w:t>
      </w:r>
      <w:r w:rsidRPr="00DA7505">
        <w:rPr>
          <w:rFonts w:ascii="Arial" w:hAnsi="Arial" w:cs="Arial"/>
          <w:sz w:val="20"/>
          <w:szCs w:val="20"/>
        </w:rPr>
        <w:t xml:space="preserve"> individuals with DM2 [2].  These excessive repeats result in </w:t>
      </w:r>
      <w:r w:rsidR="00A8288F" w:rsidRPr="00DA7505">
        <w:rPr>
          <w:rFonts w:ascii="Arial" w:hAnsi="Arial" w:cs="Arial"/>
          <w:sz w:val="20"/>
          <w:szCs w:val="20"/>
        </w:rPr>
        <w:t>mutant</w:t>
      </w:r>
      <w:r w:rsidRPr="00DA7505">
        <w:rPr>
          <w:rFonts w:ascii="Arial" w:hAnsi="Arial" w:cs="Arial"/>
          <w:sz w:val="20"/>
          <w:szCs w:val="20"/>
        </w:rPr>
        <w:t xml:space="preserve">, double stranded, </w:t>
      </w:r>
      <w:r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813BCC" w:rsidRPr="00DA7505">
        <w:rPr>
          <w:rFonts w:ascii="Arial" w:hAnsi="Arial" w:cs="Arial"/>
          <w:sz w:val="20"/>
          <w:szCs w:val="20"/>
        </w:rPr>
        <w:t xml:space="preserve">pre-mRNA </w:t>
      </w:r>
      <w:r w:rsidRPr="00DA7505">
        <w:rPr>
          <w:rFonts w:ascii="Arial" w:hAnsi="Arial" w:cs="Arial"/>
          <w:sz w:val="20"/>
          <w:szCs w:val="20"/>
        </w:rPr>
        <w:t xml:space="preserve">transcripts that sequester </w:t>
      </w:r>
      <w:r w:rsidR="00A77291" w:rsidRPr="00DA7505">
        <w:rPr>
          <w:rFonts w:ascii="Arial" w:hAnsi="Arial" w:cs="Arial"/>
          <w:sz w:val="20"/>
          <w:szCs w:val="20"/>
        </w:rPr>
        <w:t xml:space="preserve">and bind to </w:t>
      </w:r>
      <w:r w:rsidRPr="00DA7505">
        <w:rPr>
          <w:rFonts w:ascii="Arial" w:hAnsi="Arial" w:cs="Arial"/>
          <w:sz w:val="20"/>
          <w:szCs w:val="20"/>
        </w:rPr>
        <w:t xml:space="preserve">critical RNA-binding proteins (RBPs), thereby </w:t>
      </w:r>
      <w:r w:rsidR="00A77291" w:rsidRPr="00DA7505">
        <w:rPr>
          <w:rFonts w:ascii="Arial" w:hAnsi="Arial" w:cs="Arial"/>
          <w:sz w:val="20"/>
          <w:szCs w:val="20"/>
        </w:rPr>
        <w:t>causing changes in skeletal muscle function</w:t>
      </w:r>
      <w:r w:rsidRPr="00DA7505">
        <w:rPr>
          <w:rFonts w:ascii="Arial" w:hAnsi="Arial" w:cs="Arial"/>
          <w:sz w:val="20"/>
          <w:szCs w:val="20"/>
        </w:rPr>
        <w:t xml:space="preserve"> [3].  In addition, reduced translation of functional CNBP protein, an RBP itself for over 4000 </w:t>
      </w:r>
      <w:r w:rsidR="00A8288F" w:rsidRPr="00DA7505">
        <w:rPr>
          <w:rFonts w:ascii="Arial" w:hAnsi="Arial" w:cs="Arial"/>
          <w:sz w:val="20"/>
          <w:szCs w:val="20"/>
        </w:rPr>
        <w:t>transcripts</w:t>
      </w:r>
      <w:r w:rsidRPr="00DA7505">
        <w:rPr>
          <w:rFonts w:ascii="Arial" w:hAnsi="Arial" w:cs="Arial"/>
          <w:sz w:val="20"/>
          <w:szCs w:val="20"/>
        </w:rPr>
        <w:t>, is believed to contribute</w:t>
      </w:r>
      <w:r w:rsidR="00A77291" w:rsidRPr="00DA7505">
        <w:rPr>
          <w:rFonts w:ascii="Arial" w:hAnsi="Arial" w:cs="Arial"/>
          <w:sz w:val="20"/>
          <w:szCs w:val="20"/>
        </w:rPr>
        <w:t xml:space="preserve"> </w:t>
      </w:r>
      <w:r w:rsidR="00322F30" w:rsidRPr="00DA7505">
        <w:rPr>
          <w:rFonts w:ascii="Arial" w:hAnsi="Arial" w:cs="Arial"/>
          <w:sz w:val="20"/>
          <w:szCs w:val="20"/>
        </w:rPr>
        <w:t xml:space="preserve">to </w:t>
      </w:r>
      <w:r w:rsidR="00A77291" w:rsidRPr="00DA7505">
        <w:rPr>
          <w:rFonts w:ascii="Arial" w:hAnsi="Arial" w:cs="Arial"/>
          <w:sz w:val="20"/>
          <w:szCs w:val="20"/>
        </w:rPr>
        <w:t xml:space="preserve">many of </w:t>
      </w:r>
      <w:r w:rsidRPr="00DA7505">
        <w:rPr>
          <w:rFonts w:ascii="Arial" w:hAnsi="Arial" w:cs="Arial"/>
          <w:sz w:val="20"/>
          <w:szCs w:val="20"/>
        </w:rPr>
        <w:t>the</w:t>
      </w:r>
      <w:r w:rsidR="00B13DF4" w:rsidRPr="00DA7505">
        <w:rPr>
          <w:rFonts w:ascii="Arial" w:hAnsi="Arial" w:cs="Arial"/>
          <w:sz w:val="20"/>
          <w:szCs w:val="20"/>
        </w:rPr>
        <w:t xml:space="preserve"> detrimental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B13DF4" w:rsidRPr="00DA7505">
        <w:rPr>
          <w:rFonts w:ascii="Arial" w:hAnsi="Arial" w:cs="Arial"/>
          <w:sz w:val="20"/>
          <w:szCs w:val="20"/>
        </w:rPr>
        <w:t>skeletal muscle changes associated w</w:t>
      </w:r>
      <w:r w:rsidRPr="00DA7505">
        <w:rPr>
          <w:rFonts w:ascii="Arial" w:hAnsi="Arial" w:cs="Arial"/>
          <w:sz w:val="20"/>
          <w:szCs w:val="20"/>
        </w:rPr>
        <w:t>ith DM2 [4].</w:t>
      </w:r>
      <w:r w:rsidRPr="00DA7505">
        <w:rPr>
          <w:rFonts w:ascii="Arial" w:hAnsi="Arial" w:cs="Arial"/>
          <w:i/>
          <w:sz w:val="20"/>
          <w:szCs w:val="20"/>
        </w:rPr>
        <w:t xml:space="preserve">  </w:t>
      </w:r>
      <w:r w:rsidRPr="00DA7505">
        <w:rPr>
          <w:rFonts w:ascii="Arial" w:hAnsi="Arial" w:cs="Arial"/>
          <w:sz w:val="20"/>
          <w:szCs w:val="20"/>
        </w:rPr>
        <w:t xml:space="preserve">These </w:t>
      </w:r>
      <w:r w:rsidR="00B13DF4" w:rsidRPr="00DA7505">
        <w:rPr>
          <w:rFonts w:ascii="Arial" w:hAnsi="Arial" w:cs="Arial"/>
          <w:sz w:val="20"/>
          <w:szCs w:val="20"/>
        </w:rPr>
        <w:t xml:space="preserve">two disease </w:t>
      </w:r>
      <w:r w:rsidRPr="00DA7505">
        <w:rPr>
          <w:rFonts w:ascii="Arial" w:hAnsi="Arial" w:cs="Arial"/>
          <w:sz w:val="20"/>
          <w:szCs w:val="20"/>
        </w:rPr>
        <w:t xml:space="preserve">mechanisms likely work in conjunction with one another, </w:t>
      </w:r>
      <w:r w:rsidRPr="00DA7505">
        <w:rPr>
          <w:rFonts w:ascii="Arial" w:hAnsi="Arial" w:cs="Arial"/>
          <w:i/>
          <w:sz w:val="20"/>
          <w:szCs w:val="20"/>
        </w:rPr>
        <w:t>but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Pr="00DA7505">
        <w:rPr>
          <w:rFonts w:ascii="Arial" w:hAnsi="Arial" w:cs="Arial"/>
          <w:i/>
          <w:sz w:val="20"/>
          <w:szCs w:val="20"/>
        </w:rPr>
        <w:t xml:space="preserve">the </w:t>
      </w:r>
      <w:r w:rsidR="005D5F0B" w:rsidRPr="00DA7505">
        <w:rPr>
          <w:rFonts w:ascii="Arial" w:hAnsi="Arial" w:cs="Arial"/>
          <w:i/>
          <w:sz w:val="20"/>
          <w:szCs w:val="20"/>
        </w:rPr>
        <w:t xml:space="preserve">complete </w:t>
      </w:r>
      <w:r w:rsidR="00A77291" w:rsidRPr="00DA7505">
        <w:rPr>
          <w:rFonts w:ascii="Arial" w:hAnsi="Arial" w:cs="Arial"/>
          <w:i/>
          <w:sz w:val="20"/>
          <w:szCs w:val="20"/>
        </w:rPr>
        <w:t>profile of dysregulated proteins</w:t>
      </w:r>
      <w:r w:rsidR="00A8288F" w:rsidRPr="00DA7505">
        <w:rPr>
          <w:rFonts w:ascii="Arial" w:hAnsi="Arial" w:cs="Arial"/>
          <w:i/>
          <w:sz w:val="20"/>
          <w:szCs w:val="20"/>
        </w:rPr>
        <w:t xml:space="preserve"> </w:t>
      </w:r>
      <w:r w:rsidRPr="00DA7505">
        <w:rPr>
          <w:rFonts w:ascii="Arial" w:hAnsi="Arial" w:cs="Arial"/>
          <w:i/>
          <w:sz w:val="20"/>
          <w:szCs w:val="20"/>
        </w:rPr>
        <w:t xml:space="preserve">caused by </w:t>
      </w:r>
      <w:r w:rsidR="00A8288F" w:rsidRPr="00DA7505">
        <w:rPr>
          <w:rFonts w:ascii="Arial" w:hAnsi="Arial" w:cs="Arial"/>
          <w:i/>
          <w:sz w:val="20"/>
          <w:szCs w:val="20"/>
        </w:rPr>
        <w:t>mutant</w:t>
      </w:r>
      <w:r w:rsidRPr="00DA7505">
        <w:rPr>
          <w:rFonts w:ascii="Arial" w:hAnsi="Arial" w:cs="Arial"/>
          <w:i/>
          <w:sz w:val="20"/>
          <w:szCs w:val="20"/>
        </w:rPr>
        <w:t xml:space="preserve"> </w:t>
      </w:r>
      <w:r w:rsidR="00A8288F"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i/>
          <w:sz w:val="20"/>
          <w:szCs w:val="20"/>
        </w:rPr>
        <w:t xml:space="preserve"> </w:t>
      </w:r>
      <w:r w:rsidR="00725B7A" w:rsidRPr="00DA7505">
        <w:rPr>
          <w:rFonts w:ascii="Arial" w:hAnsi="Arial" w:cs="Arial"/>
          <w:i/>
          <w:sz w:val="20"/>
          <w:szCs w:val="20"/>
        </w:rPr>
        <w:t>pre-mRNA</w:t>
      </w:r>
      <w:r w:rsidRPr="00DA7505">
        <w:rPr>
          <w:rFonts w:ascii="Arial" w:hAnsi="Arial" w:cs="Arial"/>
          <w:i/>
          <w:sz w:val="20"/>
          <w:szCs w:val="20"/>
        </w:rPr>
        <w:t xml:space="preserve">, as well as the specific </w:t>
      </w:r>
      <w:r w:rsidR="00725B7A" w:rsidRPr="00DA7505">
        <w:rPr>
          <w:rFonts w:ascii="Arial" w:hAnsi="Arial" w:cs="Arial"/>
          <w:i/>
          <w:sz w:val="20"/>
          <w:szCs w:val="20"/>
        </w:rPr>
        <w:t>mRNA</w:t>
      </w:r>
      <w:r w:rsidRPr="00DA7505">
        <w:rPr>
          <w:rFonts w:ascii="Arial" w:hAnsi="Arial" w:cs="Arial"/>
          <w:i/>
          <w:sz w:val="20"/>
          <w:szCs w:val="20"/>
        </w:rPr>
        <w:t xml:space="preserve"> targets </w:t>
      </w:r>
      <w:r w:rsidR="00725B7A" w:rsidRPr="00DA7505">
        <w:rPr>
          <w:rFonts w:ascii="Arial" w:hAnsi="Arial" w:cs="Arial"/>
          <w:i/>
          <w:sz w:val="20"/>
          <w:szCs w:val="20"/>
        </w:rPr>
        <w:t>affected by the</w:t>
      </w:r>
      <w:r w:rsidRPr="00DA7505">
        <w:rPr>
          <w:rFonts w:ascii="Arial" w:hAnsi="Arial" w:cs="Arial"/>
          <w:i/>
          <w:sz w:val="20"/>
          <w:szCs w:val="20"/>
        </w:rPr>
        <w:t xml:space="preserve"> loss of</w:t>
      </w:r>
      <w:r w:rsidR="00813BCC" w:rsidRPr="00DA7505">
        <w:rPr>
          <w:rFonts w:ascii="Arial" w:hAnsi="Arial" w:cs="Arial"/>
          <w:i/>
          <w:sz w:val="20"/>
          <w:szCs w:val="20"/>
        </w:rPr>
        <w:t xml:space="preserve"> functional</w:t>
      </w:r>
      <w:r w:rsidR="00322F30" w:rsidRPr="00DA7505">
        <w:rPr>
          <w:rFonts w:ascii="Arial" w:hAnsi="Arial" w:cs="Arial"/>
          <w:i/>
          <w:sz w:val="20"/>
          <w:szCs w:val="20"/>
        </w:rPr>
        <w:t xml:space="preserve"> CNBP protein have</w:t>
      </w:r>
      <w:r w:rsidRPr="00DA7505">
        <w:rPr>
          <w:rFonts w:ascii="Arial" w:hAnsi="Arial" w:cs="Arial"/>
          <w:i/>
          <w:sz w:val="20"/>
          <w:szCs w:val="20"/>
        </w:rPr>
        <w:t xml:space="preserve"> yet to be determined. </w:t>
      </w: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7505">
        <w:rPr>
          <w:rFonts w:ascii="Arial" w:hAnsi="Arial" w:cs="Arial"/>
          <w:sz w:val="20"/>
          <w:szCs w:val="20"/>
        </w:rPr>
        <w:tab/>
        <w:t xml:space="preserve">The </w:t>
      </w:r>
      <w:r w:rsidRPr="00DA7505">
        <w:rPr>
          <w:rFonts w:ascii="Arial" w:hAnsi="Arial" w:cs="Arial"/>
          <w:b/>
          <w:sz w:val="20"/>
          <w:szCs w:val="20"/>
        </w:rPr>
        <w:t>objective</w:t>
      </w:r>
      <w:r w:rsidRPr="00DA7505">
        <w:rPr>
          <w:rFonts w:ascii="Arial" w:hAnsi="Arial" w:cs="Arial"/>
          <w:sz w:val="20"/>
          <w:szCs w:val="20"/>
        </w:rPr>
        <w:t xml:space="preserve"> of this study is to characterize the CNBP protein domains, and to understand how both </w:t>
      </w:r>
      <w:r w:rsidR="00725B7A" w:rsidRPr="00DA7505">
        <w:rPr>
          <w:rFonts w:ascii="Arial" w:hAnsi="Arial" w:cs="Arial"/>
          <w:sz w:val="20"/>
          <w:szCs w:val="20"/>
        </w:rPr>
        <w:t>mutant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B13DF4" w:rsidRPr="00DA7505">
        <w:rPr>
          <w:rFonts w:ascii="Arial" w:hAnsi="Arial" w:cs="Arial"/>
          <w:i/>
          <w:sz w:val="20"/>
          <w:szCs w:val="20"/>
        </w:rPr>
        <w:t>CNBP</w:t>
      </w:r>
      <w:r w:rsidR="00B13DF4" w:rsidRPr="00DA7505">
        <w:rPr>
          <w:rFonts w:ascii="Arial" w:hAnsi="Arial" w:cs="Arial"/>
          <w:sz w:val="20"/>
          <w:szCs w:val="20"/>
        </w:rPr>
        <w:t xml:space="preserve"> </w:t>
      </w:r>
      <w:r w:rsidR="00BB7199" w:rsidRPr="00DA7505">
        <w:rPr>
          <w:rFonts w:ascii="Arial" w:hAnsi="Arial" w:cs="Arial"/>
          <w:sz w:val="20"/>
          <w:szCs w:val="20"/>
        </w:rPr>
        <w:t>pre-</w:t>
      </w:r>
      <w:r w:rsidRPr="00DA7505">
        <w:rPr>
          <w:rFonts w:ascii="Arial" w:hAnsi="Arial" w:cs="Arial"/>
          <w:sz w:val="20"/>
          <w:szCs w:val="20"/>
        </w:rPr>
        <w:t xml:space="preserve">mRNA </w:t>
      </w:r>
      <w:r w:rsidR="00BB7199" w:rsidRPr="00DA7505">
        <w:rPr>
          <w:rFonts w:ascii="Arial" w:hAnsi="Arial" w:cs="Arial"/>
          <w:sz w:val="20"/>
          <w:szCs w:val="20"/>
        </w:rPr>
        <w:t>transcripts</w:t>
      </w:r>
      <w:r w:rsidRPr="00DA7505">
        <w:rPr>
          <w:rFonts w:ascii="Arial" w:hAnsi="Arial" w:cs="Arial"/>
          <w:sz w:val="20"/>
          <w:szCs w:val="20"/>
        </w:rPr>
        <w:t xml:space="preserve"> and the resulting loss of </w:t>
      </w:r>
      <w:r w:rsidR="00BB7199" w:rsidRPr="00DA7505">
        <w:rPr>
          <w:rFonts w:ascii="Arial" w:hAnsi="Arial" w:cs="Arial"/>
          <w:sz w:val="20"/>
          <w:szCs w:val="20"/>
        </w:rPr>
        <w:t xml:space="preserve">cellular </w:t>
      </w:r>
      <w:r w:rsidRPr="00DA7505">
        <w:rPr>
          <w:rFonts w:ascii="Arial" w:hAnsi="Arial" w:cs="Arial"/>
          <w:sz w:val="20"/>
          <w:szCs w:val="20"/>
        </w:rPr>
        <w:t>CNBP</w:t>
      </w:r>
      <w:r w:rsidR="00B13DF4" w:rsidRPr="00DA7505">
        <w:rPr>
          <w:rFonts w:ascii="Arial" w:hAnsi="Arial" w:cs="Arial"/>
          <w:sz w:val="20"/>
          <w:szCs w:val="20"/>
        </w:rPr>
        <w:t xml:space="preserve"> protein</w:t>
      </w:r>
      <w:r w:rsidRPr="00DA7505">
        <w:rPr>
          <w:rFonts w:ascii="Arial" w:hAnsi="Arial" w:cs="Arial"/>
          <w:sz w:val="20"/>
          <w:szCs w:val="20"/>
        </w:rPr>
        <w:t xml:space="preserve"> contributes to muscle wasting and myotonia</w:t>
      </w:r>
      <w:r w:rsidR="00BB7199" w:rsidRPr="00DA7505">
        <w:rPr>
          <w:rFonts w:ascii="Arial" w:hAnsi="Arial" w:cs="Arial"/>
          <w:sz w:val="20"/>
          <w:szCs w:val="20"/>
        </w:rPr>
        <w:t xml:space="preserve"> in DM2 patients</w:t>
      </w:r>
      <w:r w:rsidRPr="00DA7505">
        <w:rPr>
          <w:rFonts w:ascii="Arial" w:hAnsi="Arial" w:cs="Arial"/>
          <w:sz w:val="20"/>
          <w:szCs w:val="20"/>
        </w:rPr>
        <w:t xml:space="preserve">.  I </w:t>
      </w:r>
      <w:r w:rsidRPr="00DA7505">
        <w:rPr>
          <w:rFonts w:ascii="Arial" w:hAnsi="Arial" w:cs="Arial"/>
          <w:b/>
          <w:sz w:val="20"/>
          <w:szCs w:val="20"/>
        </w:rPr>
        <w:t>hypothesize</w:t>
      </w:r>
      <w:r w:rsidRPr="00DA7505">
        <w:rPr>
          <w:rFonts w:ascii="Arial" w:hAnsi="Arial" w:cs="Arial"/>
          <w:sz w:val="20"/>
          <w:szCs w:val="20"/>
        </w:rPr>
        <w:t xml:space="preserve"> that insufficient CNBP levels lead</w:t>
      </w:r>
      <w:r w:rsidR="00316FE5" w:rsidRPr="00DA7505">
        <w:rPr>
          <w:rFonts w:ascii="Arial" w:hAnsi="Arial" w:cs="Arial"/>
          <w:sz w:val="20"/>
          <w:szCs w:val="20"/>
        </w:rPr>
        <w:t>s</w:t>
      </w:r>
      <w:r w:rsidR="00A77291" w:rsidRPr="00DA7505">
        <w:rPr>
          <w:rFonts w:ascii="Arial" w:hAnsi="Arial" w:cs="Arial"/>
          <w:sz w:val="20"/>
          <w:szCs w:val="20"/>
        </w:rPr>
        <w:t xml:space="preserve"> to diminished translation of transcripts essential to</w:t>
      </w:r>
      <w:r w:rsidR="00DE4C22" w:rsidRPr="00DA7505">
        <w:rPr>
          <w:rFonts w:ascii="Arial" w:hAnsi="Arial" w:cs="Arial"/>
          <w:sz w:val="20"/>
          <w:szCs w:val="20"/>
        </w:rPr>
        <w:t xml:space="preserve"> skeletal</w:t>
      </w:r>
      <w:r w:rsidRPr="00DA7505">
        <w:rPr>
          <w:rFonts w:ascii="Arial" w:hAnsi="Arial" w:cs="Arial"/>
          <w:sz w:val="20"/>
          <w:szCs w:val="20"/>
        </w:rPr>
        <w:t xml:space="preserve"> muscle</w:t>
      </w:r>
      <w:r w:rsidR="00322F30" w:rsidRPr="00DA7505">
        <w:rPr>
          <w:rFonts w:ascii="Arial" w:hAnsi="Arial" w:cs="Arial"/>
          <w:sz w:val="20"/>
          <w:szCs w:val="20"/>
        </w:rPr>
        <w:t xml:space="preserve"> function</w:t>
      </w:r>
      <w:r w:rsidRPr="00DA7505">
        <w:rPr>
          <w:rFonts w:ascii="Arial" w:hAnsi="Arial" w:cs="Arial"/>
          <w:sz w:val="20"/>
          <w:szCs w:val="20"/>
        </w:rPr>
        <w:t xml:space="preserve">, and that </w:t>
      </w:r>
      <w:r w:rsidR="00A77291" w:rsidRPr="00DA7505">
        <w:rPr>
          <w:rFonts w:ascii="Arial" w:hAnsi="Arial" w:cs="Arial"/>
          <w:sz w:val="20"/>
          <w:szCs w:val="20"/>
        </w:rPr>
        <w:t xml:space="preserve">the </w:t>
      </w:r>
      <w:r w:rsidR="00316FE5" w:rsidRPr="00DA7505">
        <w:rPr>
          <w:rFonts w:ascii="Arial" w:hAnsi="Arial" w:cs="Arial"/>
          <w:sz w:val="20"/>
          <w:szCs w:val="20"/>
        </w:rPr>
        <w:t>mutant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316FE5"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A77291" w:rsidRPr="00DA7505">
        <w:rPr>
          <w:rFonts w:ascii="Arial" w:hAnsi="Arial" w:cs="Arial"/>
          <w:sz w:val="20"/>
          <w:szCs w:val="20"/>
        </w:rPr>
        <w:t xml:space="preserve">pre-mRNA </w:t>
      </w:r>
      <w:r w:rsidRPr="00DA7505">
        <w:rPr>
          <w:rFonts w:ascii="Arial" w:hAnsi="Arial" w:cs="Arial"/>
          <w:sz w:val="20"/>
          <w:szCs w:val="20"/>
        </w:rPr>
        <w:t xml:space="preserve">transcripts </w:t>
      </w:r>
      <w:r w:rsidR="00A77291" w:rsidRPr="00DA7505">
        <w:rPr>
          <w:rFonts w:ascii="Arial" w:hAnsi="Arial" w:cs="Arial"/>
          <w:sz w:val="20"/>
          <w:szCs w:val="20"/>
        </w:rPr>
        <w:t>lead</w:t>
      </w:r>
      <w:r w:rsidRPr="00DA7505">
        <w:rPr>
          <w:rFonts w:ascii="Arial" w:hAnsi="Arial" w:cs="Arial"/>
          <w:sz w:val="20"/>
          <w:szCs w:val="20"/>
        </w:rPr>
        <w:t xml:space="preserve"> to</w:t>
      </w:r>
      <w:r w:rsidR="00316FE5" w:rsidRPr="00DA7505">
        <w:rPr>
          <w:rFonts w:ascii="Arial" w:hAnsi="Arial" w:cs="Arial"/>
          <w:sz w:val="20"/>
          <w:szCs w:val="20"/>
        </w:rPr>
        <w:t xml:space="preserve"> the</w:t>
      </w:r>
      <w:r w:rsidRPr="00DA7505">
        <w:rPr>
          <w:rFonts w:ascii="Arial" w:hAnsi="Arial" w:cs="Arial"/>
          <w:sz w:val="20"/>
          <w:szCs w:val="20"/>
        </w:rPr>
        <w:t xml:space="preserve"> dysregulation</w:t>
      </w:r>
      <w:r w:rsidR="00A77291" w:rsidRPr="00DA7505">
        <w:rPr>
          <w:rFonts w:ascii="Arial" w:hAnsi="Arial" w:cs="Arial"/>
          <w:sz w:val="20"/>
          <w:szCs w:val="20"/>
        </w:rPr>
        <w:t xml:space="preserve"> and sequestering</w:t>
      </w:r>
      <w:r w:rsidRPr="00DA7505">
        <w:rPr>
          <w:rFonts w:ascii="Arial" w:hAnsi="Arial" w:cs="Arial"/>
          <w:sz w:val="20"/>
          <w:szCs w:val="20"/>
        </w:rPr>
        <w:t xml:space="preserve"> of </w:t>
      </w:r>
      <w:r w:rsidR="00316FE5" w:rsidRPr="00DA7505">
        <w:rPr>
          <w:rFonts w:ascii="Arial" w:hAnsi="Arial" w:cs="Arial"/>
          <w:sz w:val="20"/>
          <w:szCs w:val="20"/>
        </w:rPr>
        <w:t xml:space="preserve">a wide range </w:t>
      </w:r>
      <w:r w:rsidR="00725B7A" w:rsidRPr="00DA7505">
        <w:rPr>
          <w:rFonts w:ascii="Arial" w:hAnsi="Arial" w:cs="Arial"/>
          <w:sz w:val="20"/>
          <w:szCs w:val="20"/>
        </w:rPr>
        <w:t>of skeletal muscle proteins.</w:t>
      </w:r>
      <w:r w:rsidRPr="00DA7505">
        <w:rPr>
          <w:rFonts w:ascii="Arial" w:hAnsi="Arial" w:cs="Arial"/>
          <w:sz w:val="20"/>
          <w:szCs w:val="20"/>
        </w:rPr>
        <w:t xml:space="preserve">  The </w:t>
      </w:r>
      <w:r w:rsidRPr="00DA7505">
        <w:rPr>
          <w:rFonts w:ascii="Arial" w:hAnsi="Arial" w:cs="Arial"/>
          <w:b/>
          <w:sz w:val="20"/>
          <w:szCs w:val="20"/>
        </w:rPr>
        <w:t>long-term goal</w:t>
      </w:r>
      <w:r w:rsidRPr="00DA7505">
        <w:rPr>
          <w:rFonts w:ascii="Arial" w:hAnsi="Arial" w:cs="Arial"/>
          <w:sz w:val="20"/>
          <w:szCs w:val="20"/>
        </w:rPr>
        <w:t xml:space="preserve"> of this research is to better characterize the </w:t>
      </w:r>
      <w:r w:rsidR="00725B7A" w:rsidRPr="00DA7505">
        <w:rPr>
          <w:rFonts w:ascii="Arial" w:hAnsi="Arial" w:cs="Arial"/>
          <w:sz w:val="20"/>
          <w:szCs w:val="20"/>
        </w:rPr>
        <w:t>specific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725B7A" w:rsidRPr="00DA7505">
        <w:rPr>
          <w:rFonts w:ascii="Arial" w:hAnsi="Arial" w:cs="Arial"/>
          <w:sz w:val="20"/>
          <w:szCs w:val="20"/>
        </w:rPr>
        <w:t>skeletal muscle genes and pathways</w:t>
      </w:r>
      <w:r w:rsidRPr="00DA7505">
        <w:rPr>
          <w:rFonts w:ascii="Arial" w:hAnsi="Arial" w:cs="Arial"/>
          <w:sz w:val="20"/>
          <w:szCs w:val="20"/>
        </w:rPr>
        <w:t xml:space="preserve"> affected by</w:t>
      </w:r>
      <w:r w:rsidR="00725B7A" w:rsidRPr="00DA7505">
        <w:rPr>
          <w:rFonts w:ascii="Arial" w:hAnsi="Arial" w:cs="Arial"/>
          <w:sz w:val="20"/>
          <w:szCs w:val="20"/>
        </w:rPr>
        <w:t xml:space="preserve"> both</w:t>
      </w:r>
      <w:r w:rsidRPr="00DA7505">
        <w:rPr>
          <w:rFonts w:ascii="Arial" w:hAnsi="Arial" w:cs="Arial"/>
          <w:sz w:val="20"/>
          <w:szCs w:val="20"/>
        </w:rPr>
        <w:t xml:space="preserve"> CNBP loss and mutant </w:t>
      </w:r>
      <w:r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316FE5" w:rsidRPr="00DA7505">
        <w:rPr>
          <w:rFonts w:ascii="Arial" w:hAnsi="Arial" w:cs="Arial"/>
          <w:sz w:val="20"/>
          <w:szCs w:val="20"/>
        </w:rPr>
        <w:t>transcripts</w:t>
      </w:r>
      <w:r w:rsidR="00322F30" w:rsidRPr="00DA7505">
        <w:rPr>
          <w:rFonts w:ascii="Arial" w:hAnsi="Arial" w:cs="Arial"/>
          <w:sz w:val="20"/>
          <w:szCs w:val="20"/>
        </w:rPr>
        <w:t>,</w:t>
      </w:r>
      <w:r w:rsidRPr="00DA7505">
        <w:rPr>
          <w:rFonts w:ascii="Arial" w:hAnsi="Arial" w:cs="Arial"/>
          <w:sz w:val="20"/>
          <w:szCs w:val="20"/>
        </w:rPr>
        <w:t xml:space="preserve"> so that therapies </w:t>
      </w:r>
      <w:r w:rsidR="00725B7A" w:rsidRPr="00DA7505">
        <w:rPr>
          <w:rFonts w:ascii="Arial" w:hAnsi="Arial" w:cs="Arial"/>
          <w:sz w:val="20"/>
          <w:szCs w:val="20"/>
        </w:rPr>
        <w:t xml:space="preserve">aimed at restoring </w:t>
      </w:r>
      <w:r w:rsidR="00322F30" w:rsidRPr="00DA7505">
        <w:rPr>
          <w:rFonts w:ascii="Arial" w:hAnsi="Arial" w:cs="Arial"/>
          <w:sz w:val="20"/>
          <w:szCs w:val="20"/>
        </w:rPr>
        <w:t xml:space="preserve">their </w:t>
      </w:r>
      <w:r w:rsidR="00725B7A" w:rsidRPr="00DA7505">
        <w:rPr>
          <w:rFonts w:ascii="Arial" w:hAnsi="Arial" w:cs="Arial"/>
          <w:sz w:val="20"/>
          <w:szCs w:val="20"/>
        </w:rPr>
        <w:t xml:space="preserve">function </w:t>
      </w:r>
      <w:r w:rsidR="00322F30" w:rsidRPr="00DA7505">
        <w:rPr>
          <w:rFonts w:ascii="Arial" w:hAnsi="Arial" w:cs="Arial"/>
          <w:sz w:val="20"/>
          <w:szCs w:val="20"/>
        </w:rPr>
        <w:t xml:space="preserve">in skeletal muscle </w:t>
      </w:r>
      <w:r w:rsidR="00725B7A" w:rsidRPr="00DA7505">
        <w:rPr>
          <w:rFonts w:ascii="Arial" w:hAnsi="Arial" w:cs="Arial"/>
          <w:sz w:val="20"/>
          <w:szCs w:val="20"/>
        </w:rPr>
        <w:t>can be developed.</w:t>
      </w:r>
      <w:r w:rsidR="00A7736A" w:rsidRPr="00DA7505">
        <w:rPr>
          <w:rFonts w:ascii="Arial" w:hAnsi="Arial" w:cs="Arial"/>
          <w:sz w:val="20"/>
          <w:szCs w:val="20"/>
        </w:rPr>
        <w:t xml:space="preserve">  </w:t>
      </w:r>
      <w:r w:rsidRPr="00DA7505">
        <w:rPr>
          <w:rFonts w:ascii="Arial" w:hAnsi="Arial" w:cs="Arial"/>
          <w:i/>
          <w:sz w:val="20"/>
          <w:szCs w:val="20"/>
        </w:rPr>
        <w:t xml:space="preserve">Mus musculus </w:t>
      </w:r>
      <w:r w:rsidRPr="00DA7505">
        <w:rPr>
          <w:rFonts w:ascii="Arial" w:hAnsi="Arial" w:cs="Arial"/>
          <w:sz w:val="20"/>
          <w:szCs w:val="20"/>
        </w:rPr>
        <w:t xml:space="preserve">and </w:t>
      </w:r>
      <w:r w:rsidRPr="00DA7505">
        <w:rPr>
          <w:rFonts w:ascii="Arial" w:hAnsi="Arial" w:cs="Arial"/>
          <w:i/>
          <w:sz w:val="20"/>
          <w:szCs w:val="20"/>
        </w:rPr>
        <w:t>Drosophila melanogaster</w:t>
      </w:r>
      <w:r w:rsidRPr="00DA7505">
        <w:rPr>
          <w:rFonts w:ascii="Arial" w:hAnsi="Arial" w:cs="Arial"/>
          <w:sz w:val="20"/>
          <w:szCs w:val="20"/>
        </w:rPr>
        <w:t xml:space="preserve"> will be used as a model organism</w:t>
      </w:r>
      <w:r w:rsidR="00A7736A" w:rsidRPr="00DA7505">
        <w:rPr>
          <w:rFonts w:ascii="Arial" w:hAnsi="Arial" w:cs="Arial"/>
          <w:sz w:val="20"/>
          <w:szCs w:val="20"/>
        </w:rPr>
        <w:t>s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9812FB" w:rsidRPr="00DA7505">
        <w:rPr>
          <w:rFonts w:ascii="Arial" w:hAnsi="Arial" w:cs="Arial"/>
          <w:sz w:val="20"/>
          <w:szCs w:val="20"/>
        </w:rPr>
        <w:t>because the</w:t>
      </w:r>
      <w:r w:rsidR="007F5E75" w:rsidRPr="00DA7505">
        <w:rPr>
          <w:rFonts w:ascii="Arial" w:hAnsi="Arial" w:cs="Arial"/>
          <w:sz w:val="20"/>
          <w:szCs w:val="20"/>
        </w:rPr>
        <w:t>ir</w:t>
      </w:r>
      <w:r w:rsidR="009812FB" w:rsidRPr="00DA7505">
        <w:rPr>
          <w:rFonts w:ascii="Arial" w:hAnsi="Arial" w:cs="Arial"/>
          <w:sz w:val="20"/>
          <w:szCs w:val="20"/>
        </w:rPr>
        <w:t xml:space="preserve"> </w:t>
      </w:r>
      <w:r w:rsidR="009812FB" w:rsidRPr="00DA7505">
        <w:rPr>
          <w:rFonts w:ascii="Arial" w:hAnsi="Arial" w:cs="Arial"/>
          <w:i/>
          <w:sz w:val="20"/>
          <w:szCs w:val="20"/>
        </w:rPr>
        <w:t>CNBP</w:t>
      </w:r>
      <w:r w:rsidR="009812FB" w:rsidRPr="00DA7505">
        <w:rPr>
          <w:rFonts w:ascii="Arial" w:hAnsi="Arial" w:cs="Arial"/>
          <w:sz w:val="20"/>
          <w:szCs w:val="20"/>
        </w:rPr>
        <w:t xml:space="preserve"> mutants</w:t>
      </w:r>
      <w:r w:rsidR="00725B7A" w:rsidRPr="00DA7505">
        <w:rPr>
          <w:rFonts w:ascii="Arial" w:hAnsi="Arial" w:cs="Arial"/>
          <w:sz w:val="20"/>
          <w:szCs w:val="20"/>
        </w:rPr>
        <w:t xml:space="preserve"> </w:t>
      </w:r>
      <w:r w:rsidR="009812FB" w:rsidRPr="00DA7505">
        <w:rPr>
          <w:rFonts w:ascii="Arial" w:hAnsi="Arial" w:cs="Arial"/>
          <w:sz w:val="20"/>
          <w:szCs w:val="20"/>
        </w:rPr>
        <w:t xml:space="preserve">both replicate detrimental DM2 </w:t>
      </w:r>
      <w:r w:rsidR="00725B7A" w:rsidRPr="00DA7505">
        <w:rPr>
          <w:rFonts w:ascii="Arial" w:hAnsi="Arial" w:cs="Arial"/>
          <w:sz w:val="20"/>
          <w:szCs w:val="20"/>
        </w:rPr>
        <w:t>muscle phenotype</w:t>
      </w:r>
      <w:r w:rsidR="009812FB" w:rsidRPr="00DA7505">
        <w:rPr>
          <w:rFonts w:ascii="Arial" w:hAnsi="Arial" w:cs="Arial"/>
          <w:sz w:val="20"/>
          <w:szCs w:val="20"/>
        </w:rPr>
        <w:t>s</w:t>
      </w:r>
      <w:r w:rsidR="00725B7A" w:rsidRPr="00DA7505">
        <w:rPr>
          <w:rFonts w:ascii="Arial" w:hAnsi="Arial" w:cs="Arial"/>
          <w:sz w:val="20"/>
          <w:szCs w:val="20"/>
        </w:rPr>
        <w:t>,</w:t>
      </w:r>
      <w:r w:rsidR="009812FB" w:rsidRPr="00DA7505">
        <w:rPr>
          <w:rFonts w:ascii="Arial" w:hAnsi="Arial" w:cs="Arial"/>
          <w:sz w:val="20"/>
          <w:szCs w:val="20"/>
        </w:rPr>
        <w:t xml:space="preserve"> like muscle wasting.</w:t>
      </w: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A7505">
        <w:rPr>
          <w:rFonts w:ascii="Arial" w:hAnsi="Arial" w:cs="Arial"/>
          <w:b/>
          <w:i/>
          <w:sz w:val="20"/>
          <w:szCs w:val="20"/>
        </w:rPr>
        <w:t xml:space="preserve">Aim 1-  Identify conserved protein domains of CNBP </w:t>
      </w:r>
      <w:r w:rsidR="00DE4C22" w:rsidRPr="00DA7505">
        <w:rPr>
          <w:rFonts w:ascii="Arial" w:hAnsi="Arial" w:cs="Arial"/>
          <w:b/>
          <w:i/>
          <w:sz w:val="20"/>
          <w:szCs w:val="20"/>
        </w:rPr>
        <w:t>critical to</w:t>
      </w:r>
      <w:r w:rsidRPr="00DA7505">
        <w:rPr>
          <w:rFonts w:ascii="Arial" w:hAnsi="Arial" w:cs="Arial"/>
          <w:b/>
          <w:i/>
          <w:sz w:val="20"/>
          <w:szCs w:val="20"/>
        </w:rPr>
        <w:t xml:space="preserve"> </w:t>
      </w:r>
      <w:r w:rsidR="00DE4C22" w:rsidRPr="00DA7505">
        <w:rPr>
          <w:rFonts w:ascii="Arial" w:hAnsi="Arial" w:cs="Arial"/>
          <w:b/>
          <w:i/>
          <w:sz w:val="20"/>
          <w:szCs w:val="20"/>
        </w:rPr>
        <w:t xml:space="preserve">proper </w:t>
      </w:r>
      <w:r w:rsidRPr="00DA7505">
        <w:rPr>
          <w:rFonts w:ascii="Arial" w:hAnsi="Arial" w:cs="Arial"/>
          <w:b/>
          <w:i/>
          <w:sz w:val="20"/>
          <w:szCs w:val="20"/>
        </w:rPr>
        <w:t>muscle function.</w:t>
      </w: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  <w:u w:val="single"/>
        </w:rPr>
        <w:t>Approach</w:t>
      </w:r>
      <w:r w:rsidRPr="00DA7505">
        <w:rPr>
          <w:rFonts w:ascii="Arial" w:hAnsi="Arial" w:cs="Arial"/>
          <w:b/>
          <w:sz w:val="20"/>
          <w:szCs w:val="20"/>
        </w:rPr>
        <w:t>:</w:t>
      </w:r>
      <w:r w:rsidRPr="00DA7505">
        <w:rPr>
          <w:rFonts w:ascii="Arial" w:hAnsi="Arial" w:cs="Arial"/>
          <w:sz w:val="20"/>
          <w:szCs w:val="20"/>
        </w:rPr>
        <w:t xml:space="preserve">  Using sequence data from the NCBI’s BLAST database, I will search for </w:t>
      </w:r>
      <w:r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homologs in </w:t>
      </w:r>
      <w:r w:rsidR="00920666" w:rsidRPr="00DA7505">
        <w:rPr>
          <w:rFonts w:ascii="Arial" w:hAnsi="Arial" w:cs="Arial"/>
          <w:sz w:val="20"/>
          <w:szCs w:val="20"/>
        </w:rPr>
        <w:t xml:space="preserve">various </w:t>
      </w:r>
      <w:r w:rsidRPr="00DA7505">
        <w:rPr>
          <w:rFonts w:ascii="Arial" w:hAnsi="Arial" w:cs="Arial"/>
          <w:sz w:val="20"/>
          <w:szCs w:val="20"/>
        </w:rPr>
        <w:t xml:space="preserve">species to identify conserved protein domains using the SMART database.  Using </w:t>
      </w:r>
      <w:r w:rsidRPr="00DA7505">
        <w:rPr>
          <w:rFonts w:ascii="Arial" w:hAnsi="Arial" w:cs="Arial"/>
          <w:i/>
          <w:sz w:val="20"/>
          <w:szCs w:val="20"/>
        </w:rPr>
        <w:t>Mus musculus</w:t>
      </w:r>
      <w:r w:rsidRPr="00DA7505">
        <w:rPr>
          <w:rFonts w:ascii="Arial" w:hAnsi="Arial" w:cs="Arial"/>
          <w:sz w:val="20"/>
          <w:szCs w:val="20"/>
        </w:rPr>
        <w:t xml:space="preserve"> as a model organism, I will individually make targeted amino acid substitutions using CRISPR/Cas9 within each conserved protein domain.  Following this, I will screen for mice that exhibit muscle wasting</w:t>
      </w:r>
      <w:r w:rsidR="000D3494" w:rsidRPr="00DA7505">
        <w:rPr>
          <w:rFonts w:ascii="Arial" w:hAnsi="Arial" w:cs="Arial"/>
          <w:sz w:val="20"/>
          <w:szCs w:val="20"/>
        </w:rPr>
        <w:t xml:space="preserve"> and myotonia</w:t>
      </w:r>
      <w:r w:rsidRPr="00DA7505">
        <w:rPr>
          <w:rFonts w:ascii="Arial" w:hAnsi="Arial" w:cs="Arial"/>
          <w:sz w:val="20"/>
          <w:szCs w:val="20"/>
        </w:rPr>
        <w:t xml:space="preserve"> DM2 phenotypes to determine which conserved domains of CNBP are most </w:t>
      </w:r>
      <w:r w:rsidR="00DE4C22" w:rsidRPr="00DA7505">
        <w:rPr>
          <w:rFonts w:ascii="Arial" w:hAnsi="Arial" w:cs="Arial"/>
          <w:sz w:val="20"/>
          <w:szCs w:val="20"/>
        </w:rPr>
        <w:t>critical to the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1435E0" w:rsidRPr="00DA7505">
        <w:rPr>
          <w:rFonts w:ascii="Arial" w:hAnsi="Arial" w:cs="Arial"/>
          <w:sz w:val="20"/>
          <w:szCs w:val="20"/>
        </w:rPr>
        <w:t>proper functioning</w:t>
      </w:r>
      <w:r w:rsidRPr="00DA7505">
        <w:rPr>
          <w:rFonts w:ascii="Arial" w:hAnsi="Arial" w:cs="Arial"/>
          <w:sz w:val="20"/>
          <w:szCs w:val="20"/>
        </w:rPr>
        <w:t xml:space="preserve"> of skeletal muscle tissue.</w:t>
      </w:r>
      <w:r w:rsidR="00C02F44" w:rsidRPr="00DA7505">
        <w:rPr>
          <w:rFonts w:ascii="Arial" w:hAnsi="Arial" w:cs="Arial"/>
          <w:sz w:val="20"/>
          <w:szCs w:val="20"/>
        </w:rPr>
        <w:t xml:space="preserve">  </w:t>
      </w:r>
      <w:r w:rsidRPr="00DA7505">
        <w:rPr>
          <w:rFonts w:ascii="Arial" w:hAnsi="Arial" w:cs="Arial"/>
          <w:b/>
          <w:sz w:val="20"/>
          <w:szCs w:val="20"/>
          <w:u w:val="single"/>
        </w:rPr>
        <w:t>Rationale:</w:t>
      </w:r>
      <w:r w:rsidRPr="00DA7505">
        <w:rPr>
          <w:rFonts w:ascii="Arial" w:hAnsi="Arial" w:cs="Arial"/>
          <w:sz w:val="20"/>
          <w:szCs w:val="20"/>
        </w:rPr>
        <w:t xml:space="preserve">  The domains of CNBP that are most vital to the regulation of skeletal muscle can be identified using </w:t>
      </w:r>
      <w:r w:rsidR="00322F30" w:rsidRPr="00DA7505">
        <w:rPr>
          <w:rFonts w:ascii="Arial" w:hAnsi="Arial" w:cs="Arial"/>
          <w:sz w:val="20"/>
          <w:szCs w:val="20"/>
        </w:rPr>
        <w:t xml:space="preserve">individual </w:t>
      </w:r>
      <w:r w:rsidRPr="00DA7505">
        <w:rPr>
          <w:rFonts w:ascii="Arial" w:hAnsi="Arial" w:cs="Arial"/>
          <w:sz w:val="20"/>
          <w:szCs w:val="20"/>
        </w:rPr>
        <w:t>CRISPR/Cas9 analyses</w:t>
      </w:r>
      <w:r w:rsidR="00920666" w:rsidRPr="00DA7505">
        <w:rPr>
          <w:rFonts w:ascii="Arial" w:hAnsi="Arial" w:cs="Arial"/>
          <w:sz w:val="20"/>
          <w:szCs w:val="20"/>
        </w:rPr>
        <w:t xml:space="preserve">.  The </w:t>
      </w:r>
      <w:r w:rsidR="00322F30" w:rsidRPr="00DA7505">
        <w:rPr>
          <w:rFonts w:ascii="Arial" w:hAnsi="Arial" w:cs="Arial"/>
          <w:sz w:val="20"/>
          <w:szCs w:val="20"/>
        </w:rPr>
        <w:t>mouse</w:t>
      </w:r>
      <w:r w:rsidR="00920666" w:rsidRPr="00DA7505">
        <w:rPr>
          <w:rFonts w:ascii="Arial" w:hAnsi="Arial" w:cs="Arial"/>
          <w:sz w:val="20"/>
          <w:szCs w:val="20"/>
        </w:rPr>
        <w:t xml:space="preserve"> model</w:t>
      </w:r>
      <w:r w:rsidR="00322F30" w:rsidRPr="00DA7505">
        <w:rPr>
          <w:rFonts w:ascii="Arial" w:hAnsi="Arial" w:cs="Arial"/>
          <w:sz w:val="20"/>
          <w:szCs w:val="20"/>
        </w:rPr>
        <w:t xml:space="preserve"> is advantageous because it</w:t>
      </w:r>
      <w:r w:rsidR="00920666" w:rsidRPr="00DA7505">
        <w:rPr>
          <w:rFonts w:ascii="Arial" w:hAnsi="Arial" w:cs="Arial"/>
          <w:sz w:val="20"/>
          <w:szCs w:val="20"/>
        </w:rPr>
        <w:t xml:space="preserve"> allows for measurements of grip and muscular strength.</w:t>
      </w:r>
      <w:r w:rsidR="00C02F44" w:rsidRPr="00DA7505">
        <w:rPr>
          <w:rFonts w:ascii="Arial" w:hAnsi="Arial" w:cs="Arial"/>
          <w:sz w:val="20"/>
          <w:szCs w:val="20"/>
        </w:rPr>
        <w:t xml:space="preserve">  </w:t>
      </w:r>
      <w:r w:rsidRPr="00DA7505">
        <w:rPr>
          <w:rFonts w:ascii="Arial" w:hAnsi="Arial" w:cs="Arial"/>
          <w:b/>
          <w:sz w:val="20"/>
          <w:szCs w:val="20"/>
          <w:u w:val="single"/>
        </w:rPr>
        <w:t>Hypothesis:</w:t>
      </w:r>
      <w:r w:rsidRPr="00DA7505">
        <w:rPr>
          <w:rFonts w:ascii="Arial" w:hAnsi="Arial" w:cs="Arial"/>
          <w:sz w:val="20"/>
          <w:szCs w:val="20"/>
        </w:rPr>
        <w:t xml:space="preserve">  I hypothesize that the </w:t>
      </w:r>
      <w:r w:rsidR="000D3494" w:rsidRPr="00DA7505">
        <w:rPr>
          <w:rFonts w:ascii="Arial" w:hAnsi="Arial" w:cs="Arial"/>
          <w:sz w:val="20"/>
          <w:szCs w:val="20"/>
        </w:rPr>
        <w:t xml:space="preserve">conserved </w:t>
      </w:r>
      <w:r w:rsidRPr="00DA7505">
        <w:rPr>
          <w:rFonts w:ascii="Arial" w:hAnsi="Arial" w:cs="Arial"/>
          <w:sz w:val="20"/>
          <w:szCs w:val="20"/>
        </w:rPr>
        <w:t xml:space="preserve">zinc-finger domains of CNBP are critical to the regulation </w:t>
      </w:r>
      <w:r w:rsidR="00DE4C22" w:rsidRPr="00DA7505">
        <w:rPr>
          <w:rFonts w:ascii="Arial" w:hAnsi="Arial" w:cs="Arial"/>
          <w:sz w:val="20"/>
          <w:szCs w:val="20"/>
        </w:rPr>
        <w:t xml:space="preserve">of </w:t>
      </w:r>
      <w:r w:rsidRPr="00DA7505">
        <w:rPr>
          <w:rFonts w:ascii="Arial" w:hAnsi="Arial" w:cs="Arial"/>
          <w:sz w:val="20"/>
          <w:szCs w:val="20"/>
        </w:rPr>
        <w:t>genes</w:t>
      </w:r>
      <w:r w:rsidR="00DE4C22" w:rsidRPr="00DA7505">
        <w:rPr>
          <w:rFonts w:ascii="Arial" w:hAnsi="Arial" w:cs="Arial"/>
          <w:sz w:val="20"/>
          <w:szCs w:val="20"/>
        </w:rPr>
        <w:t xml:space="preserve"> specific to skeletal muscle</w:t>
      </w:r>
      <w:r w:rsidRPr="00DA7505">
        <w:rPr>
          <w:rFonts w:ascii="Arial" w:hAnsi="Arial" w:cs="Arial"/>
          <w:sz w:val="20"/>
          <w:szCs w:val="20"/>
        </w:rPr>
        <w:t>, and that disruption of at least one of these domains with result in</w:t>
      </w:r>
      <w:r w:rsidR="000D3494" w:rsidRPr="00DA7505">
        <w:rPr>
          <w:rFonts w:ascii="Arial" w:hAnsi="Arial" w:cs="Arial"/>
          <w:sz w:val="20"/>
          <w:szCs w:val="20"/>
        </w:rPr>
        <w:t xml:space="preserve"> both myotonia and</w:t>
      </w:r>
      <w:r w:rsidRPr="00DA7505">
        <w:rPr>
          <w:rFonts w:ascii="Arial" w:hAnsi="Arial" w:cs="Arial"/>
          <w:sz w:val="20"/>
          <w:szCs w:val="20"/>
        </w:rPr>
        <w:t xml:space="preserve"> muscle wasting.</w:t>
      </w: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A7505">
        <w:rPr>
          <w:rFonts w:ascii="Arial" w:hAnsi="Arial" w:cs="Arial"/>
          <w:b/>
          <w:i/>
          <w:sz w:val="20"/>
          <w:szCs w:val="20"/>
        </w:rPr>
        <w:t>Aim 2-  Identify differentially expressed transcripts in CNBP mutants important for skeletal muscle function.</w:t>
      </w: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  <w:u w:val="single"/>
        </w:rPr>
        <w:t>Approach</w:t>
      </w:r>
      <w:r w:rsidRPr="00DA7505">
        <w:rPr>
          <w:rFonts w:ascii="Arial" w:hAnsi="Arial" w:cs="Arial"/>
          <w:b/>
          <w:sz w:val="20"/>
          <w:szCs w:val="20"/>
        </w:rPr>
        <w:t>:</w:t>
      </w:r>
      <w:r w:rsidRPr="00DA7505">
        <w:rPr>
          <w:rFonts w:ascii="Arial" w:hAnsi="Arial" w:cs="Arial"/>
          <w:sz w:val="20"/>
          <w:szCs w:val="20"/>
        </w:rPr>
        <w:t xml:space="preserve">  I will use RNA-</w:t>
      </w:r>
      <w:proofErr w:type="spellStart"/>
      <w:r w:rsidRPr="00DA7505">
        <w:rPr>
          <w:rFonts w:ascii="Arial" w:hAnsi="Arial" w:cs="Arial"/>
          <w:sz w:val="20"/>
          <w:szCs w:val="20"/>
        </w:rPr>
        <w:t>seq</w:t>
      </w:r>
      <w:proofErr w:type="spellEnd"/>
      <w:r w:rsidRPr="00DA7505">
        <w:rPr>
          <w:rFonts w:ascii="Arial" w:hAnsi="Arial" w:cs="Arial"/>
          <w:sz w:val="20"/>
          <w:szCs w:val="20"/>
        </w:rPr>
        <w:t xml:space="preserve"> on wild-type</w:t>
      </w:r>
      <w:r w:rsidR="00907437" w:rsidRPr="00DA7505">
        <w:rPr>
          <w:rFonts w:ascii="Arial" w:hAnsi="Arial" w:cs="Arial"/>
          <w:sz w:val="20"/>
          <w:szCs w:val="20"/>
        </w:rPr>
        <w:t xml:space="preserve"> (WT)</w:t>
      </w:r>
      <w:r w:rsidRPr="00DA7505">
        <w:rPr>
          <w:rFonts w:ascii="Arial" w:hAnsi="Arial" w:cs="Arial"/>
          <w:sz w:val="20"/>
          <w:szCs w:val="20"/>
        </w:rPr>
        <w:t xml:space="preserve"> and mutant </w:t>
      </w:r>
      <w:r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Pr="00DA7505">
        <w:rPr>
          <w:rFonts w:ascii="Arial" w:hAnsi="Arial" w:cs="Arial"/>
          <w:i/>
          <w:sz w:val="20"/>
          <w:szCs w:val="20"/>
        </w:rPr>
        <w:t xml:space="preserve">Drosophila melanogaster </w:t>
      </w:r>
      <w:r w:rsidRPr="00DA7505">
        <w:rPr>
          <w:rFonts w:ascii="Arial" w:hAnsi="Arial" w:cs="Arial"/>
          <w:sz w:val="20"/>
          <w:szCs w:val="20"/>
        </w:rPr>
        <w:t>muscle tissue to identify difference</w:t>
      </w:r>
      <w:r w:rsidR="00DE4C22" w:rsidRPr="00DA7505">
        <w:rPr>
          <w:rFonts w:ascii="Arial" w:hAnsi="Arial" w:cs="Arial"/>
          <w:sz w:val="20"/>
          <w:szCs w:val="20"/>
        </w:rPr>
        <w:t xml:space="preserve">s in RNA transcript profiles and determine </w:t>
      </w:r>
      <w:r w:rsidRPr="00DA7505">
        <w:rPr>
          <w:rFonts w:ascii="Arial" w:hAnsi="Arial" w:cs="Arial"/>
          <w:sz w:val="20"/>
          <w:szCs w:val="20"/>
        </w:rPr>
        <w:t xml:space="preserve">differentially expressed </w:t>
      </w:r>
      <w:r w:rsidR="00DE4C22" w:rsidRPr="00DA7505">
        <w:rPr>
          <w:rFonts w:ascii="Arial" w:hAnsi="Arial" w:cs="Arial"/>
          <w:sz w:val="20"/>
          <w:szCs w:val="20"/>
        </w:rPr>
        <w:t xml:space="preserve">genes </w:t>
      </w:r>
      <w:r w:rsidRPr="00DA7505">
        <w:rPr>
          <w:rFonts w:ascii="Arial" w:hAnsi="Arial" w:cs="Arial"/>
          <w:sz w:val="20"/>
          <w:szCs w:val="20"/>
        </w:rPr>
        <w:t xml:space="preserve">in </w:t>
      </w:r>
      <w:r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mutant flies.  Using Gene Ontology</w:t>
      </w:r>
      <w:r w:rsidR="00DC5964" w:rsidRPr="00DA7505">
        <w:rPr>
          <w:rFonts w:ascii="Arial" w:hAnsi="Arial" w:cs="Arial"/>
          <w:sz w:val="20"/>
          <w:szCs w:val="20"/>
        </w:rPr>
        <w:t xml:space="preserve"> (GO)</w:t>
      </w:r>
      <w:r w:rsidRPr="00DA7505">
        <w:rPr>
          <w:rFonts w:ascii="Arial" w:hAnsi="Arial" w:cs="Arial"/>
          <w:sz w:val="20"/>
          <w:szCs w:val="20"/>
        </w:rPr>
        <w:t xml:space="preserve">, I will sort expressed genes by function and identify any differences in skeletal muscle genes between the normal and disease states. I will then knock out these genes using CRISPR to determine if they show similar muscle wasting phenotypes as the </w:t>
      </w:r>
      <w:r w:rsidRPr="00DA7505">
        <w:rPr>
          <w:rFonts w:ascii="Arial" w:hAnsi="Arial" w:cs="Arial"/>
          <w:i/>
          <w:sz w:val="20"/>
          <w:szCs w:val="20"/>
        </w:rPr>
        <w:t>CNBP</w:t>
      </w:r>
      <w:r w:rsidRPr="00DA7505">
        <w:rPr>
          <w:rFonts w:ascii="Arial" w:hAnsi="Arial" w:cs="Arial"/>
          <w:sz w:val="20"/>
          <w:szCs w:val="20"/>
        </w:rPr>
        <w:t xml:space="preserve"> mutants.</w:t>
      </w:r>
      <w:r w:rsidR="00C02F44" w:rsidRPr="00DA7505">
        <w:rPr>
          <w:rFonts w:ascii="Arial" w:hAnsi="Arial" w:cs="Arial"/>
          <w:sz w:val="20"/>
          <w:szCs w:val="20"/>
        </w:rPr>
        <w:t xml:space="preserve">  </w:t>
      </w:r>
      <w:r w:rsidRPr="00DA7505">
        <w:rPr>
          <w:rFonts w:ascii="Arial" w:hAnsi="Arial" w:cs="Arial"/>
          <w:b/>
          <w:sz w:val="20"/>
          <w:szCs w:val="20"/>
          <w:u w:val="single"/>
        </w:rPr>
        <w:t>Rationale:</w:t>
      </w:r>
      <w:r w:rsidRPr="00DA7505">
        <w:rPr>
          <w:rFonts w:ascii="Arial" w:hAnsi="Arial" w:cs="Arial"/>
          <w:sz w:val="20"/>
          <w:szCs w:val="20"/>
        </w:rPr>
        <w:t xml:space="preserve">  </w:t>
      </w:r>
      <w:r w:rsidR="00DE4C22" w:rsidRPr="00DA7505">
        <w:rPr>
          <w:rFonts w:ascii="Arial" w:hAnsi="Arial" w:cs="Arial"/>
          <w:sz w:val="20"/>
          <w:szCs w:val="20"/>
        </w:rPr>
        <w:t xml:space="preserve">By using flies with mutant </w:t>
      </w:r>
      <w:r w:rsidR="00DE4C22" w:rsidRPr="00DA7505">
        <w:rPr>
          <w:rFonts w:ascii="Arial" w:hAnsi="Arial" w:cs="Arial"/>
          <w:i/>
          <w:sz w:val="20"/>
          <w:szCs w:val="20"/>
        </w:rPr>
        <w:t>CNBP</w:t>
      </w:r>
      <w:r w:rsidR="00DE4C22" w:rsidRPr="00DA7505">
        <w:rPr>
          <w:rFonts w:ascii="Arial" w:hAnsi="Arial" w:cs="Arial"/>
          <w:sz w:val="20"/>
          <w:szCs w:val="20"/>
        </w:rPr>
        <w:t xml:space="preserve"> DNA, </w:t>
      </w:r>
      <w:r w:rsidRPr="00DA7505">
        <w:rPr>
          <w:rFonts w:ascii="Arial" w:hAnsi="Arial" w:cs="Arial"/>
          <w:sz w:val="20"/>
          <w:szCs w:val="20"/>
        </w:rPr>
        <w:t xml:space="preserve">I will be able to identify </w:t>
      </w:r>
      <w:r w:rsidR="00DE4C22" w:rsidRPr="00DA7505">
        <w:rPr>
          <w:rFonts w:ascii="Arial" w:hAnsi="Arial" w:cs="Arial"/>
          <w:sz w:val="20"/>
          <w:szCs w:val="20"/>
        </w:rPr>
        <w:t xml:space="preserve">the differentially expressed transcript profiles </w:t>
      </w:r>
      <w:r w:rsidRPr="00DA7505">
        <w:rPr>
          <w:rFonts w:ascii="Arial" w:hAnsi="Arial" w:cs="Arial"/>
          <w:sz w:val="20"/>
          <w:szCs w:val="20"/>
        </w:rPr>
        <w:t>that arise from</w:t>
      </w:r>
      <w:r w:rsidR="00DD24AA" w:rsidRPr="00DA7505">
        <w:rPr>
          <w:rFonts w:ascii="Arial" w:hAnsi="Arial" w:cs="Arial"/>
          <w:sz w:val="20"/>
          <w:szCs w:val="20"/>
        </w:rPr>
        <w:t xml:space="preserve"> both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3319F3" w:rsidRPr="00DA7505">
        <w:rPr>
          <w:rFonts w:ascii="Arial" w:hAnsi="Arial" w:cs="Arial"/>
          <w:sz w:val="20"/>
          <w:szCs w:val="20"/>
        </w:rPr>
        <w:t>a</w:t>
      </w:r>
      <w:r w:rsidRPr="00DA7505">
        <w:rPr>
          <w:rFonts w:ascii="Arial" w:hAnsi="Arial" w:cs="Arial"/>
          <w:sz w:val="20"/>
          <w:szCs w:val="20"/>
        </w:rPr>
        <w:t xml:space="preserve"> lack of CNBP</w:t>
      </w:r>
      <w:r w:rsidR="00F04059" w:rsidRPr="00DA7505">
        <w:rPr>
          <w:rFonts w:ascii="Arial" w:hAnsi="Arial" w:cs="Arial"/>
          <w:sz w:val="20"/>
          <w:szCs w:val="20"/>
        </w:rPr>
        <w:t xml:space="preserve"> </w:t>
      </w:r>
      <w:r w:rsidR="00DE4C22" w:rsidRPr="00DA7505">
        <w:rPr>
          <w:rFonts w:ascii="Arial" w:hAnsi="Arial" w:cs="Arial"/>
          <w:sz w:val="20"/>
          <w:szCs w:val="20"/>
        </w:rPr>
        <w:t xml:space="preserve">protein </w:t>
      </w:r>
      <w:r w:rsidR="00F04059" w:rsidRPr="00DA7505">
        <w:rPr>
          <w:rFonts w:ascii="Arial" w:hAnsi="Arial" w:cs="Arial"/>
          <w:sz w:val="20"/>
          <w:szCs w:val="20"/>
        </w:rPr>
        <w:t>and</w:t>
      </w:r>
      <w:r w:rsidR="00907437" w:rsidRPr="00DA7505">
        <w:rPr>
          <w:rFonts w:ascii="Arial" w:hAnsi="Arial" w:cs="Arial"/>
          <w:sz w:val="20"/>
          <w:szCs w:val="20"/>
        </w:rPr>
        <w:t xml:space="preserve"> the</w:t>
      </w:r>
      <w:r w:rsidR="00F04059" w:rsidRPr="00DA7505">
        <w:rPr>
          <w:rFonts w:ascii="Arial" w:hAnsi="Arial" w:cs="Arial"/>
          <w:sz w:val="20"/>
          <w:szCs w:val="20"/>
        </w:rPr>
        <w:t xml:space="preserve"> presence of mutant</w:t>
      </w:r>
      <w:r w:rsidR="003319F3" w:rsidRPr="00DA7505">
        <w:rPr>
          <w:rFonts w:ascii="Arial" w:hAnsi="Arial" w:cs="Arial"/>
          <w:sz w:val="20"/>
          <w:szCs w:val="20"/>
        </w:rPr>
        <w:t xml:space="preserve"> pre-mRNA</w:t>
      </w:r>
      <w:r w:rsidR="00F04059" w:rsidRPr="00DA7505">
        <w:rPr>
          <w:rFonts w:ascii="Arial" w:hAnsi="Arial" w:cs="Arial"/>
          <w:sz w:val="20"/>
          <w:szCs w:val="20"/>
        </w:rPr>
        <w:t xml:space="preserve"> </w:t>
      </w:r>
      <w:r w:rsidR="00F04059" w:rsidRPr="00DA7505">
        <w:rPr>
          <w:rFonts w:ascii="Arial" w:hAnsi="Arial" w:cs="Arial"/>
          <w:i/>
          <w:sz w:val="20"/>
          <w:szCs w:val="20"/>
        </w:rPr>
        <w:t>CNBP</w:t>
      </w:r>
      <w:r w:rsidR="00F04059" w:rsidRPr="00DA7505">
        <w:rPr>
          <w:rFonts w:ascii="Arial" w:hAnsi="Arial" w:cs="Arial"/>
          <w:sz w:val="20"/>
          <w:szCs w:val="20"/>
        </w:rPr>
        <w:t xml:space="preserve"> transcripts</w:t>
      </w:r>
      <w:r w:rsidRPr="00DA7505">
        <w:rPr>
          <w:rFonts w:ascii="Arial" w:hAnsi="Arial" w:cs="Arial"/>
          <w:sz w:val="20"/>
          <w:szCs w:val="20"/>
        </w:rPr>
        <w:t xml:space="preserve">.  This screen will </w:t>
      </w:r>
      <w:r w:rsidR="00907437" w:rsidRPr="00DA7505">
        <w:rPr>
          <w:rFonts w:ascii="Arial" w:hAnsi="Arial" w:cs="Arial"/>
          <w:sz w:val="20"/>
          <w:szCs w:val="20"/>
        </w:rPr>
        <w:t>also</w:t>
      </w:r>
      <w:r w:rsidRPr="00DA7505">
        <w:rPr>
          <w:rFonts w:ascii="Arial" w:hAnsi="Arial" w:cs="Arial"/>
          <w:sz w:val="20"/>
          <w:szCs w:val="20"/>
        </w:rPr>
        <w:t xml:space="preserve"> identify which genes </w:t>
      </w:r>
      <w:r w:rsidR="00907437" w:rsidRPr="00DA7505">
        <w:rPr>
          <w:rFonts w:ascii="Arial" w:hAnsi="Arial" w:cs="Arial"/>
          <w:sz w:val="20"/>
          <w:szCs w:val="20"/>
        </w:rPr>
        <w:t xml:space="preserve">specific to skeletal muscle </w:t>
      </w:r>
      <w:r w:rsidRPr="00DA7505">
        <w:rPr>
          <w:rFonts w:ascii="Arial" w:hAnsi="Arial" w:cs="Arial"/>
          <w:sz w:val="20"/>
          <w:szCs w:val="20"/>
        </w:rPr>
        <w:t xml:space="preserve">are up-regulated and down-regulated </w:t>
      </w:r>
      <w:r w:rsidR="003319F3" w:rsidRPr="00DA7505">
        <w:rPr>
          <w:rFonts w:ascii="Arial" w:hAnsi="Arial" w:cs="Arial"/>
          <w:sz w:val="20"/>
          <w:szCs w:val="20"/>
        </w:rPr>
        <w:t xml:space="preserve">in the </w:t>
      </w:r>
      <w:r w:rsidR="00907437" w:rsidRPr="00DA7505">
        <w:rPr>
          <w:rFonts w:ascii="Arial" w:hAnsi="Arial" w:cs="Arial"/>
          <w:sz w:val="20"/>
          <w:szCs w:val="20"/>
        </w:rPr>
        <w:t>WT</w:t>
      </w:r>
      <w:r w:rsidR="003319F3" w:rsidRPr="00DA7505">
        <w:rPr>
          <w:rFonts w:ascii="Arial" w:hAnsi="Arial" w:cs="Arial"/>
          <w:sz w:val="20"/>
          <w:szCs w:val="20"/>
        </w:rPr>
        <w:t xml:space="preserve"> vs. mutant state</w:t>
      </w:r>
      <w:r w:rsidRPr="00DA7505">
        <w:rPr>
          <w:rFonts w:ascii="Arial" w:hAnsi="Arial" w:cs="Arial"/>
          <w:sz w:val="20"/>
          <w:szCs w:val="20"/>
        </w:rPr>
        <w:t>.</w:t>
      </w:r>
      <w:r w:rsidR="00C02F44" w:rsidRPr="00DA7505">
        <w:rPr>
          <w:rFonts w:ascii="Arial" w:hAnsi="Arial" w:cs="Arial"/>
          <w:sz w:val="20"/>
          <w:szCs w:val="20"/>
        </w:rPr>
        <w:t xml:space="preserve">  </w:t>
      </w:r>
      <w:r w:rsidRPr="00DA7505">
        <w:rPr>
          <w:rFonts w:ascii="Arial" w:hAnsi="Arial" w:cs="Arial"/>
          <w:b/>
          <w:sz w:val="20"/>
          <w:szCs w:val="20"/>
          <w:u w:val="single"/>
        </w:rPr>
        <w:t>Hypothesis:</w:t>
      </w:r>
      <w:r w:rsidRPr="00DA7505">
        <w:rPr>
          <w:rFonts w:ascii="Arial" w:hAnsi="Arial" w:cs="Arial"/>
          <w:sz w:val="20"/>
          <w:szCs w:val="20"/>
        </w:rPr>
        <w:t xml:space="preserve">  I hypothesize that</w:t>
      </w:r>
      <w:r w:rsidR="003319F3" w:rsidRPr="00DA7505">
        <w:rPr>
          <w:rFonts w:ascii="Arial" w:hAnsi="Arial" w:cs="Arial"/>
          <w:sz w:val="20"/>
          <w:szCs w:val="20"/>
        </w:rPr>
        <w:t xml:space="preserve"> the</w:t>
      </w:r>
      <w:r w:rsidRPr="00DA7505">
        <w:rPr>
          <w:rFonts w:ascii="Arial" w:hAnsi="Arial" w:cs="Arial"/>
          <w:sz w:val="20"/>
          <w:szCs w:val="20"/>
        </w:rPr>
        <w:t xml:space="preserve"> </w:t>
      </w:r>
      <w:r w:rsidR="003319F3" w:rsidRPr="00DA7505">
        <w:rPr>
          <w:rFonts w:ascii="Arial" w:hAnsi="Arial" w:cs="Arial"/>
          <w:i/>
          <w:sz w:val="20"/>
          <w:szCs w:val="20"/>
        </w:rPr>
        <w:t>CNBP</w:t>
      </w:r>
      <w:r w:rsidR="003319F3" w:rsidRPr="00DA7505">
        <w:rPr>
          <w:rFonts w:ascii="Arial" w:hAnsi="Arial" w:cs="Arial"/>
          <w:sz w:val="20"/>
          <w:szCs w:val="20"/>
        </w:rPr>
        <w:t xml:space="preserve"> mutants will have fewer properly spliced transcripts and a lower amount </w:t>
      </w:r>
      <w:r w:rsidR="00F10D92" w:rsidRPr="00DA7505">
        <w:rPr>
          <w:rFonts w:ascii="Arial" w:hAnsi="Arial" w:cs="Arial"/>
          <w:sz w:val="20"/>
          <w:szCs w:val="20"/>
        </w:rPr>
        <w:t xml:space="preserve">of </w:t>
      </w:r>
      <w:r w:rsidR="003319F3" w:rsidRPr="00DA7505">
        <w:rPr>
          <w:rFonts w:ascii="Arial" w:hAnsi="Arial" w:cs="Arial"/>
          <w:sz w:val="20"/>
          <w:szCs w:val="20"/>
        </w:rPr>
        <w:t>mRNA transcripts overall within</w:t>
      </w:r>
      <w:r w:rsidR="00C02F44" w:rsidRPr="00DA7505">
        <w:rPr>
          <w:rFonts w:ascii="Arial" w:hAnsi="Arial" w:cs="Arial"/>
          <w:sz w:val="20"/>
          <w:szCs w:val="20"/>
        </w:rPr>
        <w:t xml:space="preserve"> their skeletal</w:t>
      </w:r>
      <w:r w:rsidR="003319F3" w:rsidRPr="00DA7505">
        <w:rPr>
          <w:rFonts w:ascii="Arial" w:hAnsi="Arial" w:cs="Arial"/>
          <w:sz w:val="20"/>
          <w:szCs w:val="20"/>
        </w:rPr>
        <w:t xml:space="preserve"> muscle tissue.</w:t>
      </w: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0670" w:rsidRPr="00DA7505" w:rsidRDefault="00380670" w:rsidP="004E3E1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A7505">
        <w:rPr>
          <w:rFonts w:ascii="Arial" w:hAnsi="Arial" w:cs="Arial"/>
          <w:b/>
          <w:i/>
          <w:sz w:val="20"/>
          <w:szCs w:val="20"/>
        </w:rPr>
        <w:t xml:space="preserve">Aim 3- </w:t>
      </w:r>
      <w:r w:rsidR="00DC5964" w:rsidRPr="00DA7505">
        <w:rPr>
          <w:rFonts w:ascii="Arial" w:hAnsi="Arial" w:cs="Arial"/>
          <w:b/>
          <w:i/>
          <w:sz w:val="20"/>
          <w:szCs w:val="20"/>
        </w:rPr>
        <w:t>Characterize</w:t>
      </w:r>
      <w:r w:rsidRPr="00DA7505">
        <w:rPr>
          <w:rFonts w:ascii="Arial" w:hAnsi="Arial" w:cs="Arial"/>
          <w:b/>
          <w:i/>
          <w:sz w:val="20"/>
          <w:szCs w:val="20"/>
        </w:rPr>
        <w:t xml:space="preserve"> </w:t>
      </w:r>
      <w:r w:rsidR="00907437" w:rsidRPr="00DA7505">
        <w:rPr>
          <w:rFonts w:ascii="Arial" w:hAnsi="Arial" w:cs="Arial"/>
          <w:b/>
          <w:i/>
          <w:sz w:val="20"/>
          <w:szCs w:val="20"/>
        </w:rPr>
        <w:t>the dysregulation of</w:t>
      </w:r>
      <w:r w:rsidRPr="00DA7505">
        <w:rPr>
          <w:rFonts w:ascii="Arial" w:hAnsi="Arial" w:cs="Arial"/>
          <w:b/>
          <w:i/>
          <w:sz w:val="20"/>
          <w:szCs w:val="20"/>
        </w:rPr>
        <w:t xml:space="preserve"> proteins involved in</w:t>
      </w:r>
      <w:r w:rsidR="00813BCC" w:rsidRPr="00DA7505">
        <w:rPr>
          <w:rFonts w:ascii="Arial" w:hAnsi="Arial" w:cs="Arial"/>
          <w:b/>
          <w:i/>
          <w:sz w:val="20"/>
          <w:szCs w:val="20"/>
        </w:rPr>
        <w:t xml:space="preserve"> </w:t>
      </w:r>
      <w:r w:rsidRPr="00DA7505">
        <w:rPr>
          <w:rFonts w:ascii="Arial" w:hAnsi="Arial" w:cs="Arial"/>
          <w:b/>
          <w:i/>
          <w:sz w:val="20"/>
          <w:szCs w:val="20"/>
        </w:rPr>
        <w:t>skeletal muscle</w:t>
      </w:r>
      <w:r w:rsidR="00813BCC" w:rsidRPr="00DA7505">
        <w:rPr>
          <w:rFonts w:ascii="Arial" w:hAnsi="Arial" w:cs="Arial"/>
          <w:b/>
          <w:i/>
          <w:sz w:val="20"/>
          <w:szCs w:val="20"/>
        </w:rPr>
        <w:t xml:space="preserve"> </w:t>
      </w:r>
      <w:r w:rsidR="009153A7" w:rsidRPr="00DA7505">
        <w:rPr>
          <w:rFonts w:ascii="Arial" w:hAnsi="Arial" w:cs="Arial"/>
          <w:b/>
          <w:i/>
          <w:sz w:val="20"/>
          <w:szCs w:val="20"/>
        </w:rPr>
        <w:t>function</w:t>
      </w:r>
      <w:r w:rsidRPr="00DA7505">
        <w:rPr>
          <w:rFonts w:ascii="Arial" w:hAnsi="Arial" w:cs="Arial"/>
          <w:b/>
          <w:i/>
          <w:sz w:val="20"/>
          <w:szCs w:val="20"/>
        </w:rPr>
        <w:t>.</w:t>
      </w:r>
    </w:p>
    <w:p w:rsidR="00C02F44" w:rsidRPr="00DA7505" w:rsidRDefault="00DC5964" w:rsidP="00813B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  <w:u w:val="single"/>
        </w:rPr>
        <w:t>Approach:</w:t>
      </w:r>
      <w:r w:rsidRPr="00DA7505">
        <w:rPr>
          <w:rFonts w:ascii="Arial" w:hAnsi="Arial" w:cs="Arial"/>
          <w:sz w:val="20"/>
          <w:szCs w:val="20"/>
        </w:rPr>
        <w:t xml:space="preserve">  Using </w:t>
      </w:r>
      <w:r w:rsidR="00907437" w:rsidRPr="00DA7505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907437" w:rsidRPr="00DA7505">
        <w:rPr>
          <w:rFonts w:ascii="Arial" w:hAnsi="Arial" w:cs="Arial"/>
          <w:sz w:val="20"/>
          <w:szCs w:val="20"/>
        </w:rPr>
        <w:t>iTRAQ</w:t>
      </w:r>
      <w:proofErr w:type="spellEnd"/>
      <w:r w:rsidR="00907437" w:rsidRPr="00DA7505">
        <w:rPr>
          <w:rFonts w:ascii="Arial" w:hAnsi="Arial" w:cs="Arial"/>
          <w:sz w:val="20"/>
          <w:szCs w:val="20"/>
        </w:rPr>
        <w:t xml:space="preserve"> method of</w:t>
      </w:r>
      <w:r w:rsidRPr="00DA7505">
        <w:rPr>
          <w:rFonts w:ascii="Arial" w:hAnsi="Arial" w:cs="Arial"/>
          <w:sz w:val="20"/>
          <w:szCs w:val="20"/>
        </w:rPr>
        <w:t xml:space="preserve"> proteomic analysis, I will isolate </w:t>
      </w:r>
      <w:r w:rsidR="0067054B" w:rsidRPr="00DA7505">
        <w:rPr>
          <w:rFonts w:ascii="Arial" w:hAnsi="Arial" w:cs="Arial"/>
          <w:sz w:val="20"/>
          <w:szCs w:val="20"/>
        </w:rPr>
        <w:t xml:space="preserve">proteins </w:t>
      </w:r>
      <w:r w:rsidR="00907437" w:rsidRPr="00DA7505">
        <w:rPr>
          <w:rFonts w:ascii="Arial" w:hAnsi="Arial" w:cs="Arial"/>
          <w:sz w:val="20"/>
          <w:szCs w:val="20"/>
        </w:rPr>
        <w:t xml:space="preserve">found within the </w:t>
      </w:r>
      <w:r w:rsidR="0067054B" w:rsidRPr="00DA7505">
        <w:rPr>
          <w:rFonts w:ascii="Arial" w:hAnsi="Arial" w:cs="Arial"/>
          <w:sz w:val="20"/>
          <w:szCs w:val="20"/>
        </w:rPr>
        <w:t>skeletal muscle of</w:t>
      </w:r>
      <w:r w:rsidRPr="00DA7505">
        <w:rPr>
          <w:rFonts w:ascii="Arial" w:hAnsi="Arial" w:cs="Arial"/>
          <w:sz w:val="20"/>
          <w:szCs w:val="20"/>
        </w:rPr>
        <w:t xml:space="preserve"> WT </w:t>
      </w:r>
      <w:r w:rsidR="007D2FED" w:rsidRPr="00DA7505">
        <w:rPr>
          <w:rFonts w:ascii="Arial" w:hAnsi="Arial" w:cs="Arial"/>
          <w:sz w:val="20"/>
          <w:szCs w:val="20"/>
        </w:rPr>
        <w:t xml:space="preserve">and </w:t>
      </w:r>
      <w:r w:rsidR="00132000" w:rsidRPr="00DA7505">
        <w:rPr>
          <w:rFonts w:ascii="Arial" w:hAnsi="Arial" w:cs="Arial"/>
          <w:i/>
          <w:sz w:val="20"/>
          <w:szCs w:val="20"/>
        </w:rPr>
        <w:t>CNBP</w:t>
      </w:r>
      <w:r w:rsidR="00907437" w:rsidRPr="00DA7505">
        <w:rPr>
          <w:rFonts w:ascii="Arial" w:hAnsi="Arial" w:cs="Arial"/>
          <w:sz w:val="20"/>
          <w:szCs w:val="20"/>
        </w:rPr>
        <w:t xml:space="preserve">-knock-out </w:t>
      </w:r>
      <w:r w:rsidR="007D2FED" w:rsidRPr="00DA7505">
        <w:rPr>
          <w:rFonts w:ascii="Arial" w:hAnsi="Arial" w:cs="Arial"/>
          <w:sz w:val="20"/>
          <w:szCs w:val="20"/>
        </w:rPr>
        <w:t xml:space="preserve">flies </w:t>
      </w:r>
      <w:r w:rsidR="00F10D92" w:rsidRPr="00DA7505">
        <w:rPr>
          <w:rFonts w:ascii="Arial" w:hAnsi="Arial" w:cs="Arial"/>
          <w:sz w:val="20"/>
          <w:szCs w:val="20"/>
        </w:rPr>
        <w:t xml:space="preserve">in order </w:t>
      </w:r>
      <w:r w:rsidR="007D2FED" w:rsidRPr="00DA7505">
        <w:rPr>
          <w:rFonts w:ascii="Arial" w:hAnsi="Arial" w:cs="Arial"/>
          <w:sz w:val="20"/>
          <w:szCs w:val="20"/>
        </w:rPr>
        <w:t>t</w:t>
      </w:r>
      <w:r w:rsidRPr="00DA7505">
        <w:rPr>
          <w:rFonts w:ascii="Arial" w:hAnsi="Arial" w:cs="Arial"/>
          <w:sz w:val="20"/>
          <w:szCs w:val="20"/>
        </w:rPr>
        <w:t xml:space="preserve">o </w:t>
      </w:r>
      <w:r w:rsidR="00277921" w:rsidRPr="00DA7505">
        <w:rPr>
          <w:rFonts w:ascii="Arial" w:hAnsi="Arial" w:cs="Arial"/>
          <w:sz w:val="20"/>
          <w:szCs w:val="20"/>
        </w:rPr>
        <w:t>quantify</w:t>
      </w:r>
      <w:r w:rsidR="009153A7" w:rsidRPr="00DA7505">
        <w:rPr>
          <w:rFonts w:ascii="Arial" w:hAnsi="Arial" w:cs="Arial"/>
          <w:sz w:val="20"/>
          <w:szCs w:val="20"/>
        </w:rPr>
        <w:t xml:space="preserve"> </w:t>
      </w:r>
      <w:r w:rsidR="00277921" w:rsidRPr="00DA7505">
        <w:rPr>
          <w:rFonts w:ascii="Arial" w:hAnsi="Arial" w:cs="Arial"/>
          <w:sz w:val="20"/>
          <w:szCs w:val="20"/>
        </w:rPr>
        <w:t xml:space="preserve">the up-regulated and down-regulated </w:t>
      </w:r>
      <w:r w:rsidR="009153A7" w:rsidRPr="00DA7505">
        <w:rPr>
          <w:rFonts w:ascii="Arial" w:hAnsi="Arial" w:cs="Arial"/>
          <w:sz w:val="20"/>
          <w:szCs w:val="20"/>
        </w:rPr>
        <w:t>proteins</w:t>
      </w:r>
      <w:r w:rsidR="00907437" w:rsidRPr="00DA7505">
        <w:rPr>
          <w:rFonts w:ascii="Arial" w:hAnsi="Arial" w:cs="Arial"/>
          <w:sz w:val="20"/>
          <w:szCs w:val="20"/>
        </w:rPr>
        <w:t xml:space="preserve"> in each state</w:t>
      </w:r>
      <w:r w:rsidR="006F14BB" w:rsidRPr="00DA7505">
        <w:rPr>
          <w:rFonts w:ascii="Arial" w:hAnsi="Arial" w:cs="Arial"/>
          <w:sz w:val="20"/>
          <w:szCs w:val="20"/>
        </w:rPr>
        <w:t xml:space="preserve">.  </w:t>
      </w:r>
      <w:r w:rsidRPr="00DA7505">
        <w:rPr>
          <w:rFonts w:ascii="Arial" w:hAnsi="Arial" w:cs="Arial"/>
          <w:sz w:val="20"/>
          <w:szCs w:val="20"/>
        </w:rPr>
        <w:t>Using PANTHER, I will classify these proteins b</w:t>
      </w:r>
      <w:r w:rsidR="00C940F7" w:rsidRPr="00DA7505">
        <w:rPr>
          <w:rFonts w:ascii="Arial" w:hAnsi="Arial" w:cs="Arial"/>
          <w:sz w:val="20"/>
          <w:szCs w:val="20"/>
        </w:rPr>
        <w:t xml:space="preserve">y their GO terms </w:t>
      </w:r>
      <w:r w:rsidR="00F10D92" w:rsidRPr="00DA7505">
        <w:rPr>
          <w:rFonts w:ascii="Arial" w:hAnsi="Arial" w:cs="Arial"/>
          <w:sz w:val="20"/>
          <w:szCs w:val="20"/>
        </w:rPr>
        <w:t xml:space="preserve">to determine what </w:t>
      </w:r>
      <w:r w:rsidR="006F14BB" w:rsidRPr="00DA7505">
        <w:rPr>
          <w:rFonts w:ascii="Arial" w:hAnsi="Arial" w:cs="Arial"/>
          <w:sz w:val="20"/>
          <w:szCs w:val="20"/>
        </w:rPr>
        <w:t>protein classes</w:t>
      </w:r>
      <w:r w:rsidR="00FC4A8B" w:rsidRPr="00DA7505">
        <w:rPr>
          <w:rFonts w:ascii="Arial" w:hAnsi="Arial" w:cs="Arial"/>
          <w:sz w:val="20"/>
          <w:szCs w:val="20"/>
        </w:rPr>
        <w:t xml:space="preserve"> and biological processes</w:t>
      </w:r>
      <w:r w:rsidR="00C02F44" w:rsidRPr="00DA7505">
        <w:rPr>
          <w:rFonts w:ascii="Arial" w:hAnsi="Arial" w:cs="Arial"/>
          <w:sz w:val="20"/>
          <w:szCs w:val="20"/>
        </w:rPr>
        <w:t xml:space="preserve"> are affected </w:t>
      </w:r>
      <w:r w:rsidR="00FC4A8B" w:rsidRPr="00DA7505">
        <w:rPr>
          <w:rFonts w:ascii="Arial" w:hAnsi="Arial" w:cs="Arial"/>
          <w:sz w:val="20"/>
          <w:szCs w:val="20"/>
        </w:rPr>
        <w:t>in the disease state.</w:t>
      </w:r>
      <w:r w:rsidR="00C02F44" w:rsidRPr="00DA7505">
        <w:rPr>
          <w:rFonts w:ascii="Arial" w:hAnsi="Arial" w:cs="Arial"/>
          <w:sz w:val="20"/>
          <w:szCs w:val="20"/>
        </w:rPr>
        <w:t xml:space="preserve">  </w:t>
      </w:r>
      <w:r w:rsidR="00C530A0" w:rsidRPr="00DA7505">
        <w:rPr>
          <w:rFonts w:ascii="Arial" w:hAnsi="Arial" w:cs="Arial"/>
          <w:b/>
          <w:sz w:val="20"/>
          <w:szCs w:val="20"/>
          <w:u w:val="single"/>
        </w:rPr>
        <w:t>Rational</w:t>
      </w:r>
      <w:r w:rsidR="00DD69B1" w:rsidRPr="00DA7505">
        <w:rPr>
          <w:rFonts w:ascii="Arial" w:hAnsi="Arial" w:cs="Arial"/>
          <w:b/>
          <w:sz w:val="20"/>
          <w:szCs w:val="20"/>
          <w:u w:val="single"/>
        </w:rPr>
        <w:t>e:</w:t>
      </w:r>
      <w:r w:rsidR="00132000" w:rsidRPr="00DA7505">
        <w:rPr>
          <w:rFonts w:ascii="Arial" w:hAnsi="Arial" w:cs="Arial"/>
          <w:sz w:val="20"/>
          <w:szCs w:val="20"/>
        </w:rPr>
        <w:t xml:space="preserve"> Performing a proteomic screen on </w:t>
      </w:r>
      <w:r w:rsidR="00132000" w:rsidRPr="00DA7505">
        <w:rPr>
          <w:rFonts w:ascii="Arial" w:hAnsi="Arial" w:cs="Arial"/>
          <w:i/>
          <w:sz w:val="20"/>
          <w:szCs w:val="20"/>
        </w:rPr>
        <w:t>CNBP</w:t>
      </w:r>
      <w:r w:rsidR="00132000" w:rsidRPr="00DA7505">
        <w:rPr>
          <w:rFonts w:ascii="Arial" w:hAnsi="Arial" w:cs="Arial"/>
          <w:sz w:val="20"/>
          <w:szCs w:val="20"/>
        </w:rPr>
        <w:t xml:space="preserve">-KO mutants will identify proteins that </w:t>
      </w:r>
      <w:r w:rsidR="00EE09F2" w:rsidRPr="00DA7505">
        <w:rPr>
          <w:rFonts w:ascii="Arial" w:hAnsi="Arial" w:cs="Arial"/>
          <w:sz w:val="20"/>
          <w:szCs w:val="20"/>
        </w:rPr>
        <w:t>are dysregulated in the absence of CNBP</w:t>
      </w:r>
      <w:r w:rsidR="00C40285" w:rsidRPr="00DA7505">
        <w:rPr>
          <w:rFonts w:ascii="Arial" w:hAnsi="Arial" w:cs="Arial"/>
          <w:sz w:val="20"/>
          <w:szCs w:val="20"/>
        </w:rPr>
        <w:t xml:space="preserve">, </w:t>
      </w:r>
      <w:r w:rsidR="00F10D92" w:rsidRPr="00DA7505">
        <w:rPr>
          <w:rFonts w:ascii="Arial" w:hAnsi="Arial" w:cs="Arial"/>
          <w:sz w:val="20"/>
          <w:szCs w:val="20"/>
        </w:rPr>
        <w:t xml:space="preserve">and </w:t>
      </w:r>
      <w:r w:rsidR="00DA17D3" w:rsidRPr="00DA7505">
        <w:rPr>
          <w:rFonts w:ascii="Arial" w:hAnsi="Arial" w:cs="Arial"/>
          <w:sz w:val="20"/>
          <w:szCs w:val="20"/>
        </w:rPr>
        <w:t>GO will identify biological processes</w:t>
      </w:r>
      <w:r w:rsidR="00F10D92" w:rsidRPr="00DA7505">
        <w:rPr>
          <w:rFonts w:ascii="Arial" w:hAnsi="Arial" w:cs="Arial"/>
          <w:sz w:val="20"/>
          <w:szCs w:val="20"/>
        </w:rPr>
        <w:t xml:space="preserve"> </w:t>
      </w:r>
      <w:r w:rsidR="00DA17D3" w:rsidRPr="00DA7505">
        <w:rPr>
          <w:rFonts w:ascii="Arial" w:hAnsi="Arial" w:cs="Arial"/>
          <w:sz w:val="20"/>
          <w:szCs w:val="20"/>
        </w:rPr>
        <w:t>that may be linked to skeletal muscle dysfunction.  T</w:t>
      </w:r>
      <w:r w:rsidR="00EE09F2" w:rsidRPr="00DA7505">
        <w:rPr>
          <w:rFonts w:ascii="Arial" w:hAnsi="Arial" w:cs="Arial"/>
          <w:sz w:val="20"/>
          <w:szCs w:val="20"/>
        </w:rPr>
        <w:t xml:space="preserve">his screen eliminates the possibility of dysregulation due to mutant </w:t>
      </w:r>
      <w:r w:rsidR="00EE09F2" w:rsidRPr="00DA7505">
        <w:rPr>
          <w:rFonts w:ascii="Arial" w:hAnsi="Arial" w:cs="Arial"/>
          <w:i/>
          <w:sz w:val="20"/>
          <w:szCs w:val="20"/>
        </w:rPr>
        <w:t xml:space="preserve">CNBP </w:t>
      </w:r>
      <w:r w:rsidR="00813BCC" w:rsidRPr="00DA7505">
        <w:rPr>
          <w:rFonts w:ascii="Arial" w:hAnsi="Arial" w:cs="Arial"/>
          <w:sz w:val="20"/>
          <w:szCs w:val="20"/>
        </w:rPr>
        <w:t>pre-m</w:t>
      </w:r>
      <w:r w:rsidR="00EE09F2" w:rsidRPr="00DA7505">
        <w:rPr>
          <w:rFonts w:ascii="Arial" w:hAnsi="Arial" w:cs="Arial"/>
          <w:sz w:val="20"/>
          <w:szCs w:val="20"/>
        </w:rPr>
        <w:t xml:space="preserve">RNAs, and will </w:t>
      </w:r>
      <w:r w:rsidR="00277921" w:rsidRPr="00DA7505">
        <w:rPr>
          <w:rFonts w:ascii="Arial" w:hAnsi="Arial" w:cs="Arial"/>
          <w:sz w:val="20"/>
          <w:szCs w:val="20"/>
        </w:rPr>
        <w:t>reveal</w:t>
      </w:r>
      <w:r w:rsidR="00EE09F2" w:rsidRPr="00DA7505">
        <w:rPr>
          <w:rFonts w:ascii="Arial" w:hAnsi="Arial" w:cs="Arial"/>
          <w:sz w:val="20"/>
          <w:szCs w:val="20"/>
        </w:rPr>
        <w:t xml:space="preserve"> </w:t>
      </w:r>
      <w:r w:rsidR="00277921" w:rsidRPr="00DA7505">
        <w:rPr>
          <w:rFonts w:ascii="Arial" w:hAnsi="Arial" w:cs="Arial"/>
          <w:sz w:val="20"/>
          <w:szCs w:val="20"/>
        </w:rPr>
        <w:t xml:space="preserve">any </w:t>
      </w:r>
      <w:r w:rsidR="00EE09F2" w:rsidRPr="00DA7505">
        <w:rPr>
          <w:rFonts w:ascii="Arial" w:hAnsi="Arial" w:cs="Arial"/>
          <w:sz w:val="20"/>
          <w:szCs w:val="20"/>
        </w:rPr>
        <w:t xml:space="preserve">dysregulation </w:t>
      </w:r>
      <w:r w:rsidR="00DA17D3" w:rsidRPr="00DA7505">
        <w:rPr>
          <w:rFonts w:ascii="Arial" w:hAnsi="Arial" w:cs="Arial"/>
          <w:sz w:val="20"/>
          <w:szCs w:val="20"/>
        </w:rPr>
        <w:t xml:space="preserve">in skeletal muscle </w:t>
      </w:r>
      <w:r w:rsidR="003B467C" w:rsidRPr="00DA7505">
        <w:rPr>
          <w:rFonts w:ascii="Arial" w:hAnsi="Arial" w:cs="Arial"/>
          <w:sz w:val="20"/>
          <w:szCs w:val="20"/>
        </w:rPr>
        <w:t xml:space="preserve">at the post-translational level </w:t>
      </w:r>
      <w:r w:rsidR="00EE09F2" w:rsidRPr="00DA7505">
        <w:rPr>
          <w:rFonts w:ascii="Arial" w:hAnsi="Arial" w:cs="Arial"/>
          <w:sz w:val="20"/>
          <w:szCs w:val="20"/>
        </w:rPr>
        <w:t>caused by decreased CNBP</w:t>
      </w:r>
      <w:r w:rsidR="0067054B" w:rsidRPr="00DA7505">
        <w:rPr>
          <w:rFonts w:ascii="Arial" w:hAnsi="Arial" w:cs="Arial"/>
          <w:sz w:val="20"/>
          <w:szCs w:val="20"/>
        </w:rPr>
        <w:t xml:space="preserve"> levels</w:t>
      </w:r>
      <w:r w:rsidR="00EE09F2" w:rsidRPr="00DA7505">
        <w:rPr>
          <w:rFonts w:ascii="Arial" w:hAnsi="Arial" w:cs="Arial"/>
          <w:sz w:val="20"/>
          <w:szCs w:val="20"/>
        </w:rPr>
        <w:t>.</w:t>
      </w:r>
      <w:r w:rsidR="00C02F44" w:rsidRPr="00DA7505">
        <w:rPr>
          <w:rFonts w:ascii="Arial" w:hAnsi="Arial" w:cs="Arial"/>
          <w:sz w:val="20"/>
          <w:szCs w:val="20"/>
        </w:rPr>
        <w:t xml:space="preserve">  </w:t>
      </w:r>
      <w:r w:rsidR="00EE09F2" w:rsidRPr="00DA7505">
        <w:rPr>
          <w:rFonts w:ascii="Arial" w:hAnsi="Arial" w:cs="Arial"/>
          <w:b/>
          <w:sz w:val="20"/>
          <w:szCs w:val="20"/>
          <w:u w:val="single"/>
        </w:rPr>
        <w:t>Hypothesis:</w:t>
      </w:r>
      <w:r w:rsidR="0067054B" w:rsidRPr="00DA7505">
        <w:rPr>
          <w:rFonts w:ascii="Arial" w:hAnsi="Arial" w:cs="Arial"/>
          <w:sz w:val="20"/>
          <w:szCs w:val="20"/>
        </w:rPr>
        <w:t xml:space="preserve">  I hypothesize </w:t>
      </w:r>
      <w:r w:rsidR="003624BE" w:rsidRPr="00DA7505">
        <w:rPr>
          <w:rFonts w:ascii="Arial" w:hAnsi="Arial" w:cs="Arial"/>
          <w:sz w:val="20"/>
          <w:szCs w:val="20"/>
        </w:rPr>
        <w:t xml:space="preserve">that </w:t>
      </w:r>
      <w:r w:rsidR="003624BE" w:rsidRPr="00DA7505">
        <w:rPr>
          <w:rFonts w:ascii="Arial" w:hAnsi="Arial" w:cs="Arial"/>
          <w:i/>
          <w:sz w:val="20"/>
          <w:szCs w:val="20"/>
        </w:rPr>
        <w:t>CNBP</w:t>
      </w:r>
      <w:r w:rsidR="003624BE" w:rsidRPr="00DA7505">
        <w:rPr>
          <w:rFonts w:ascii="Arial" w:hAnsi="Arial" w:cs="Arial"/>
          <w:sz w:val="20"/>
          <w:szCs w:val="20"/>
        </w:rPr>
        <w:t>-KO mutants</w:t>
      </w:r>
      <w:r w:rsidR="00DA17D3" w:rsidRPr="00DA7505">
        <w:rPr>
          <w:rFonts w:ascii="Arial" w:hAnsi="Arial" w:cs="Arial"/>
          <w:sz w:val="20"/>
          <w:szCs w:val="20"/>
        </w:rPr>
        <w:t xml:space="preserve"> </w:t>
      </w:r>
      <w:r w:rsidR="00D80287" w:rsidRPr="00DA7505">
        <w:rPr>
          <w:rFonts w:ascii="Arial" w:hAnsi="Arial" w:cs="Arial"/>
          <w:sz w:val="20"/>
          <w:szCs w:val="20"/>
        </w:rPr>
        <w:t xml:space="preserve">will </w:t>
      </w:r>
      <w:r w:rsidR="00C02F44" w:rsidRPr="00DA7505">
        <w:rPr>
          <w:rFonts w:ascii="Arial" w:hAnsi="Arial" w:cs="Arial"/>
          <w:sz w:val="20"/>
          <w:szCs w:val="20"/>
        </w:rPr>
        <w:t>have highly down-regulated</w:t>
      </w:r>
      <w:r w:rsidR="00D80287" w:rsidRPr="00DA7505">
        <w:rPr>
          <w:rFonts w:ascii="Arial" w:hAnsi="Arial" w:cs="Arial"/>
          <w:sz w:val="20"/>
          <w:szCs w:val="20"/>
        </w:rPr>
        <w:t xml:space="preserve"> </w:t>
      </w:r>
      <w:r w:rsidR="00C40285" w:rsidRPr="00DA7505">
        <w:rPr>
          <w:rFonts w:ascii="Arial" w:hAnsi="Arial" w:cs="Arial"/>
          <w:sz w:val="20"/>
          <w:szCs w:val="20"/>
        </w:rPr>
        <w:t>DNA and</w:t>
      </w:r>
      <w:r w:rsidR="00D80287" w:rsidRPr="00DA7505">
        <w:rPr>
          <w:rFonts w:ascii="Arial" w:hAnsi="Arial" w:cs="Arial"/>
          <w:sz w:val="20"/>
          <w:szCs w:val="20"/>
        </w:rPr>
        <w:t xml:space="preserve"> RNA-binding proteins</w:t>
      </w:r>
      <w:r w:rsidR="00DA17D3" w:rsidRPr="00DA7505">
        <w:rPr>
          <w:rFonts w:ascii="Arial" w:hAnsi="Arial" w:cs="Arial"/>
          <w:sz w:val="20"/>
          <w:szCs w:val="20"/>
        </w:rPr>
        <w:t xml:space="preserve">, </w:t>
      </w:r>
      <w:r w:rsidR="00FC4A8B" w:rsidRPr="00DA7505">
        <w:rPr>
          <w:rFonts w:ascii="Arial" w:hAnsi="Arial" w:cs="Arial"/>
          <w:sz w:val="20"/>
          <w:szCs w:val="20"/>
        </w:rPr>
        <w:t xml:space="preserve">and </w:t>
      </w:r>
      <w:r w:rsidR="00DA17D3" w:rsidRPr="00DA7505">
        <w:rPr>
          <w:rFonts w:ascii="Arial" w:hAnsi="Arial" w:cs="Arial"/>
          <w:sz w:val="20"/>
          <w:szCs w:val="20"/>
        </w:rPr>
        <w:t>that</w:t>
      </w:r>
      <w:r w:rsidR="00C40285" w:rsidRPr="00DA7505">
        <w:rPr>
          <w:rFonts w:ascii="Arial" w:hAnsi="Arial" w:cs="Arial"/>
          <w:sz w:val="20"/>
          <w:szCs w:val="20"/>
        </w:rPr>
        <w:t xml:space="preserve"> low levels of</w:t>
      </w:r>
      <w:r w:rsidR="00DA17D3" w:rsidRPr="00DA7505">
        <w:rPr>
          <w:rFonts w:ascii="Arial" w:hAnsi="Arial" w:cs="Arial"/>
          <w:sz w:val="20"/>
          <w:szCs w:val="20"/>
        </w:rPr>
        <w:t xml:space="preserve"> </w:t>
      </w:r>
      <w:r w:rsidR="00C40285" w:rsidRPr="00DA7505">
        <w:rPr>
          <w:rFonts w:ascii="Arial" w:hAnsi="Arial" w:cs="Arial"/>
          <w:sz w:val="20"/>
          <w:szCs w:val="20"/>
        </w:rPr>
        <w:t xml:space="preserve">these proteins </w:t>
      </w:r>
      <w:r w:rsidR="004E3E15" w:rsidRPr="00DA7505">
        <w:rPr>
          <w:rFonts w:ascii="Arial" w:hAnsi="Arial" w:cs="Arial"/>
          <w:sz w:val="20"/>
          <w:szCs w:val="20"/>
        </w:rPr>
        <w:t xml:space="preserve">will </w:t>
      </w:r>
      <w:r w:rsidR="00C40285" w:rsidRPr="00DA7505">
        <w:rPr>
          <w:rFonts w:ascii="Arial" w:hAnsi="Arial" w:cs="Arial"/>
          <w:sz w:val="20"/>
          <w:szCs w:val="20"/>
        </w:rPr>
        <w:t xml:space="preserve">lead to dysregulation of </w:t>
      </w:r>
      <w:r w:rsidR="00C02F44" w:rsidRPr="00DA7505">
        <w:rPr>
          <w:rFonts w:ascii="Arial" w:hAnsi="Arial" w:cs="Arial"/>
          <w:sz w:val="20"/>
          <w:szCs w:val="20"/>
        </w:rPr>
        <w:t xml:space="preserve">the </w:t>
      </w:r>
      <w:r w:rsidR="00C40285" w:rsidRPr="00DA7505">
        <w:rPr>
          <w:rFonts w:ascii="Arial" w:hAnsi="Arial" w:cs="Arial"/>
          <w:sz w:val="20"/>
          <w:szCs w:val="20"/>
        </w:rPr>
        <w:t xml:space="preserve">other proteins </w:t>
      </w:r>
      <w:r w:rsidR="00C02F44" w:rsidRPr="00DA7505">
        <w:rPr>
          <w:rFonts w:ascii="Arial" w:hAnsi="Arial" w:cs="Arial"/>
          <w:sz w:val="20"/>
          <w:szCs w:val="20"/>
        </w:rPr>
        <w:t xml:space="preserve">critical to </w:t>
      </w:r>
      <w:r w:rsidR="00C40285" w:rsidRPr="00DA7505">
        <w:rPr>
          <w:rFonts w:ascii="Arial" w:hAnsi="Arial" w:cs="Arial"/>
          <w:sz w:val="20"/>
          <w:szCs w:val="20"/>
        </w:rPr>
        <w:t>s</w:t>
      </w:r>
      <w:r w:rsidR="00C02F44" w:rsidRPr="00DA7505">
        <w:rPr>
          <w:rFonts w:ascii="Arial" w:hAnsi="Arial" w:cs="Arial"/>
          <w:sz w:val="20"/>
          <w:szCs w:val="20"/>
        </w:rPr>
        <w:t>keletal muscle function.</w:t>
      </w:r>
    </w:p>
    <w:p w:rsidR="00B0234F" w:rsidRPr="00DA7505" w:rsidRDefault="00B0234F" w:rsidP="00813B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  <w:u w:val="single"/>
        </w:rPr>
        <w:lastRenderedPageBreak/>
        <w:t>References:</w:t>
      </w:r>
    </w:p>
    <w:p w:rsidR="00B0234F" w:rsidRPr="00DA7505" w:rsidRDefault="00B0234F" w:rsidP="00813B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A48" w:rsidRPr="00DA7505" w:rsidRDefault="00052A48" w:rsidP="007F50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Meola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G., &amp;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Cardani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, R. (2015). Myotonic Dystrophy Type 2: An Update on Clinical Aspects, Genetic and Pathomolecular Mechanism. </w:t>
      </w:r>
      <w:r w:rsidRPr="00DA7505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Journal of Neuromuscular Diseases,2</w:t>
      </w:r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(S2). doi:10.3233/jnd-150088</w:t>
      </w:r>
    </w:p>
    <w:p w:rsidR="007F508E" w:rsidRPr="00DA7505" w:rsidRDefault="007F508E" w:rsidP="007F508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052A48" w:rsidRPr="00DA7505" w:rsidRDefault="00052A48" w:rsidP="007F50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Liquori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, C. L. (2001). Myotonic Dystrophy Type 2 Caused by a CCTG Expansion in Intron 1 of ZNF9. </w:t>
      </w:r>
      <w:r w:rsidRPr="00DA7505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Science,293</w:t>
      </w:r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(5531), 864-867. doi:10.1126/science.1062125</w:t>
      </w:r>
    </w:p>
    <w:p w:rsidR="007F508E" w:rsidRPr="00DA7505" w:rsidRDefault="007F508E" w:rsidP="007F508E">
      <w:pPr>
        <w:rPr>
          <w:rFonts w:ascii="Arial" w:eastAsia="Times New Roman" w:hAnsi="Arial" w:cs="Arial"/>
          <w:sz w:val="20"/>
          <w:szCs w:val="20"/>
        </w:rPr>
      </w:pPr>
    </w:p>
    <w:p w:rsidR="007F508E" w:rsidRPr="00DA7505" w:rsidRDefault="007F508E" w:rsidP="007F50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Meola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G., &amp;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Cardani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, R. (2017). Myotonic dystrophy type 2 and modifier genes: An update on clinical and pathomolecular aspects. </w:t>
      </w:r>
      <w:r w:rsidRPr="00DA7505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Neurological Sciences,38</w:t>
      </w:r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(4), 535-546. doi:10.1007/s10072-016-2805-5</w:t>
      </w:r>
    </w:p>
    <w:p w:rsidR="007F508E" w:rsidRPr="00DA7505" w:rsidRDefault="007F508E" w:rsidP="007F508E">
      <w:pPr>
        <w:rPr>
          <w:rFonts w:ascii="Arial" w:eastAsia="Times New Roman" w:hAnsi="Arial" w:cs="Arial"/>
          <w:sz w:val="20"/>
          <w:szCs w:val="20"/>
        </w:rPr>
      </w:pPr>
    </w:p>
    <w:p w:rsidR="007F508E" w:rsidRPr="00DA7505" w:rsidRDefault="007F508E" w:rsidP="007F50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Benhalevy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D., Gupta, S. K.,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Danan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C. H., Ghosal, S., Sun, H.,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Kazemier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H. G., . . .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Juranek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, S. A. (2017). The Human CCHC-type Zinc Finger Nucleic Acid-Binding Protein Binds G-Rich Elements in Target mRNA Coding Sequences and Promotes Translation. </w:t>
      </w:r>
      <w:r w:rsidRPr="00DA7505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Cell Reports,18</w:t>
      </w:r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(12), 2979-2990. doi:10.1016/j.celrep.2017.02.080</w:t>
      </w:r>
    </w:p>
    <w:p w:rsidR="007F508E" w:rsidRPr="00DA7505" w:rsidRDefault="007F508E" w:rsidP="007F508E">
      <w:pPr>
        <w:rPr>
          <w:rFonts w:ascii="Arial" w:eastAsia="Times New Roman" w:hAnsi="Arial" w:cs="Arial"/>
          <w:sz w:val="20"/>
          <w:szCs w:val="20"/>
        </w:rPr>
      </w:pPr>
    </w:p>
    <w:p w:rsidR="007F508E" w:rsidRPr="00DA7505" w:rsidRDefault="007F508E" w:rsidP="007F50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Chen, W., Wang, Y., Abe, Y., Cheney, L.,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Udd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B., &amp; Li, Y. (2007). </w:t>
      </w:r>
      <w:proofErr w:type="spellStart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Haploinsuffciency</w:t>
      </w:r>
      <w:proofErr w:type="spellEnd"/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for Znf9 in Znf9 /− Mice Is Associated with Multiorgan Abnormalities Resembling Myotonic Dystrophy. </w:t>
      </w:r>
      <w:r w:rsidRPr="00DA7505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Journal of Molecular Biology,368</w:t>
      </w:r>
      <w:r w:rsidRPr="00DA7505">
        <w:rPr>
          <w:rFonts w:ascii="Arial" w:eastAsia="Times New Roman" w:hAnsi="Arial" w:cs="Arial"/>
          <w:sz w:val="20"/>
          <w:szCs w:val="20"/>
          <w:shd w:val="clear" w:color="auto" w:fill="FFFFFF"/>
        </w:rPr>
        <w:t>(1), 8-17. doi:10.1016/j.jmb.2007.01.088</w:t>
      </w:r>
    </w:p>
    <w:bookmarkEnd w:id="0"/>
    <w:p w:rsidR="005C63F3" w:rsidRPr="00B0234F" w:rsidRDefault="005C63F3" w:rsidP="00813B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63F3" w:rsidRPr="00B0234F" w:rsidSect="00C02F44"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77" w:rsidRDefault="00D34277" w:rsidP="00B0234F">
      <w:r>
        <w:separator/>
      </w:r>
    </w:p>
  </w:endnote>
  <w:endnote w:type="continuationSeparator" w:id="0">
    <w:p w:rsidR="00D34277" w:rsidRDefault="00D34277" w:rsidP="00B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77" w:rsidRDefault="00D34277" w:rsidP="00B0234F">
      <w:r>
        <w:separator/>
      </w:r>
    </w:p>
  </w:footnote>
  <w:footnote w:type="continuationSeparator" w:id="0">
    <w:p w:rsidR="00D34277" w:rsidRDefault="00D34277" w:rsidP="00B0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0AA"/>
    <w:multiLevelType w:val="hybridMultilevel"/>
    <w:tmpl w:val="842644A8"/>
    <w:lvl w:ilvl="0" w:tplc="6C8A52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5D31"/>
    <w:multiLevelType w:val="hybridMultilevel"/>
    <w:tmpl w:val="ED6E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84"/>
    <w:rsid w:val="00052A48"/>
    <w:rsid w:val="00080C79"/>
    <w:rsid w:val="000D3494"/>
    <w:rsid w:val="00132000"/>
    <w:rsid w:val="001435E0"/>
    <w:rsid w:val="0015655D"/>
    <w:rsid w:val="001E7CFE"/>
    <w:rsid w:val="00206E57"/>
    <w:rsid w:val="0023421D"/>
    <w:rsid w:val="00277921"/>
    <w:rsid w:val="00284DE1"/>
    <w:rsid w:val="00316FE5"/>
    <w:rsid w:val="00322F30"/>
    <w:rsid w:val="003319F3"/>
    <w:rsid w:val="003624BE"/>
    <w:rsid w:val="00380670"/>
    <w:rsid w:val="003B3B11"/>
    <w:rsid w:val="003B467C"/>
    <w:rsid w:val="00454084"/>
    <w:rsid w:val="004E3E15"/>
    <w:rsid w:val="004E5641"/>
    <w:rsid w:val="005C63F3"/>
    <w:rsid w:val="005D5F0B"/>
    <w:rsid w:val="00626AC0"/>
    <w:rsid w:val="0067054B"/>
    <w:rsid w:val="006F14BB"/>
    <w:rsid w:val="00725B7A"/>
    <w:rsid w:val="00784D32"/>
    <w:rsid w:val="007A25AF"/>
    <w:rsid w:val="007D2FED"/>
    <w:rsid w:val="007F508E"/>
    <w:rsid w:val="007F5E75"/>
    <w:rsid w:val="00813BCC"/>
    <w:rsid w:val="00907437"/>
    <w:rsid w:val="0091329E"/>
    <w:rsid w:val="009153A7"/>
    <w:rsid w:val="00920666"/>
    <w:rsid w:val="00937614"/>
    <w:rsid w:val="009812FB"/>
    <w:rsid w:val="00A77291"/>
    <w:rsid w:val="00A7736A"/>
    <w:rsid w:val="00A8288F"/>
    <w:rsid w:val="00B0234F"/>
    <w:rsid w:val="00B13DF4"/>
    <w:rsid w:val="00BB7199"/>
    <w:rsid w:val="00BF52A5"/>
    <w:rsid w:val="00BF6A61"/>
    <w:rsid w:val="00C02F44"/>
    <w:rsid w:val="00C40285"/>
    <w:rsid w:val="00C530A0"/>
    <w:rsid w:val="00C64408"/>
    <w:rsid w:val="00C940F7"/>
    <w:rsid w:val="00CE36C8"/>
    <w:rsid w:val="00D34277"/>
    <w:rsid w:val="00D80287"/>
    <w:rsid w:val="00D87616"/>
    <w:rsid w:val="00DA17D3"/>
    <w:rsid w:val="00DA7505"/>
    <w:rsid w:val="00DC5964"/>
    <w:rsid w:val="00DD24AA"/>
    <w:rsid w:val="00DD69B1"/>
    <w:rsid w:val="00DE4C22"/>
    <w:rsid w:val="00EE09F2"/>
    <w:rsid w:val="00F04059"/>
    <w:rsid w:val="00F10D92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7E27"/>
  <w15:chartTrackingRefBased/>
  <w15:docId w15:val="{E936AAFA-123C-E243-A205-8CF9FF5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4F"/>
  </w:style>
  <w:style w:type="paragraph" w:styleId="Footer">
    <w:name w:val="footer"/>
    <w:basedOn w:val="Normal"/>
    <w:link w:val="FooterChar"/>
    <w:uiPriority w:val="99"/>
    <w:unhideWhenUsed/>
    <w:rsid w:val="00B0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34F"/>
  </w:style>
  <w:style w:type="character" w:customStyle="1" w:styleId="apple-converted-space">
    <w:name w:val="apple-converted-space"/>
    <w:basedOn w:val="DefaultParagraphFont"/>
    <w:rsid w:val="00052A48"/>
  </w:style>
  <w:style w:type="paragraph" w:styleId="ListParagraph">
    <w:name w:val="List Paragraph"/>
    <w:basedOn w:val="Normal"/>
    <w:uiPriority w:val="34"/>
    <w:qFormat/>
    <w:rsid w:val="007F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Paine</dc:creator>
  <cp:keywords/>
  <dc:description/>
  <cp:lastModifiedBy>Paxton Paine</cp:lastModifiedBy>
  <cp:revision>41</cp:revision>
  <dcterms:created xsi:type="dcterms:W3CDTF">2018-04-17T16:42:00Z</dcterms:created>
  <dcterms:modified xsi:type="dcterms:W3CDTF">2018-04-20T02:20:00Z</dcterms:modified>
</cp:coreProperties>
</file>